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8AB3" w14:textId="77777777" w:rsidR="004E1079" w:rsidRDefault="002717B4">
      <w:pPr>
        <w:pStyle w:val="Ttulo1"/>
      </w:pPr>
      <w:r>
        <w:rPr>
          <w:rStyle w:val="Nmerodepgina"/>
        </w:rPr>
        <w:t xml:space="preserve">ANEXO 1 GUIA DE PRESENTACION PROPUESTA PEDAGOGICA </w:t>
      </w:r>
    </w:p>
    <w:p w14:paraId="2CFCEAF7" w14:textId="77777777" w:rsidR="004E1079" w:rsidRDefault="002717B4">
      <w:pPr>
        <w:pStyle w:val="Ttulo1"/>
      </w:pPr>
      <w:r>
        <w:rPr>
          <w:rStyle w:val="Nmerodepgina"/>
        </w:rPr>
        <w:t xml:space="preserve">IX. PROPUESTA PEDAGOGICA </w:t>
      </w:r>
    </w:p>
    <w:p w14:paraId="7DCEDBF8" w14:textId="50F25253" w:rsidR="004E1079" w:rsidRDefault="002717B4">
      <w:pPr>
        <w:pStyle w:val="Cuerpo"/>
        <w:rPr>
          <w:rStyle w:val="Ninguno"/>
          <w:i/>
          <w:iCs/>
        </w:rPr>
      </w:pPr>
      <w:r>
        <w:rPr>
          <w:rStyle w:val="Ninguno"/>
          <w:i/>
          <w:iCs/>
        </w:rPr>
        <w:t xml:space="preserve">La cual deberá contener los siguientes </w:t>
      </w:r>
      <w:r w:rsidR="00C94749">
        <w:rPr>
          <w:rStyle w:val="Ninguno"/>
          <w:i/>
          <w:iCs/>
        </w:rPr>
        <w:t>Ítems</w:t>
      </w:r>
      <w:r>
        <w:rPr>
          <w:rStyle w:val="Ninguno"/>
          <w:i/>
          <w:iCs/>
        </w:rPr>
        <w:t xml:space="preserve"> mí</w:t>
      </w:r>
      <w:r>
        <w:rPr>
          <w:rStyle w:val="Ninguno"/>
          <w:i/>
          <w:iCs/>
          <w:lang w:val="pt-PT"/>
        </w:rPr>
        <w:t>nimos.</w:t>
      </w:r>
    </w:p>
    <w:tbl>
      <w:tblPr>
        <w:tblW w:w="8100" w:type="dxa"/>
        <w:tblInd w:w="1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100"/>
      </w:tblGrid>
      <w:tr w:rsidR="004E1079" w:rsidRPr="00345144" w14:paraId="68EE5F75" w14:textId="77777777" w:rsidTr="00345144">
        <w:trPr>
          <w:trHeight w:val="5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B05E7" w14:textId="184D18B6" w:rsidR="004E1079" w:rsidRPr="00345144" w:rsidRDefault="00350F81" w:rsidP="00350F81">
            <w:pPr>
              <w:pStyle w:val="Ttulo4"/>
            </w:pPr>
            <w:bookmarkStart w:id="0" w:name="_Hlk130897042"/>
            <w:r>
              <w:rPr>
                <w:rStyle w:val="Ninguno"/>
              </w:rPr>
              <w:t>Asignaturas: ARQUITECTURA  I, II, III, IV, V</w:t>
            </w:r>
            <w:r w:rsidR="00AC2003">
              <w:rPr>
                <w:rStyle w:val="Ninguno"/>
              </w:rPr>
              <w:t xml:space="preserve"> </w:t>
            </w:r>
            <w:r w:rsidR="009F53D8">
              <w:rPr>
                <w:rStyle w:val="Ninguno"/>
              </w:rPr>
              <w:t xml:space="preserve"> </w:t>
            </w:r>
          </w:p>
        </w:tc>
      </w:tr>
      <w:tr w:rsidR="004E1079" w:rsidRPr="00345144" w14:paraId="3CB83C11"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104F7" w14:textId="51DCA259" w:rsidR="004E1079" w:rsidRPr="00345144" w:rsidRDefault="00A62364" w:rsidP="00345144">
            <w:pPr>
              <w:pStyle w:val="Ttulo4"/>
            </w:pPr>
            <w:r>
              <w:rPr>
                <w:rStyle w:val="Ninguno"/>
              </w:rPr>
              <w:t>Código: 611 / 621 / 631/ 641/ 651</w:t>
            </w:r>
            <w:r w:rsidR="009F53D8">
              <w:rPr>
                <w:rStyle w:val="Ninguno"/>
              </w:rPr>
              <w:t xml:space="preserve"> </w:t>
            </w:r>
          </w:p>
        </w:tc>
      </w:tr>
      <w:tr w:rsidR="004E1079" w:rsidRPr="00345144" w14:paraId="2BC2ABE3"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524D5" w14:textId="63DB5C1C" w:rsidR="004E1079" w:rsidRPr="00345144" w:rsidRDefault="00345144" w:rsidP="00350F81">
            <w:pPr>
              <w:pStyle w:val="Ttulo4"/>
            </w:pPr>
            <w:r w:rsidRPr="00345144">
              <w:rPr>
                <w:rStyle w:val="Ninguno"/>
              </w:rPr>
              <w:t xml:space="preserve">Área: </w:t>
            </w:r>
            <w:r w:rsidR="00350F81">
              <w:rPr>
                <w:rStyle w:val="Ninguno"/>
              </w:rPr>
              <w:t xml:space="preserve">ARQUITECTURA </w:t>
            </w:r>
          </w:p>
        </w:tc>
      </w:tr>
      <w:tr w:rsidR="004E1079" w:rsidRPr="00345144" w14:paraId="188F48FF"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8F942" w14:textId="445A5E3F" w:rsidR="004E1079" w:rsidRPr="00345144" w:rsidRDefault="002717B4">
            <w:pPr>
              <w:pStyle w:val="Ttulo4"/>
            </w:pPr>
            <w:r w:rsidRPr="00345144">
              <w:rPr>
                <w:rStyle w:val="Ninguno"/>
              </w:rPr>
              <w:t xml:space="preserve">Ciclo: </w:t>
            </w:r>
            <w:r w:rsidR="00350F81">
              <w:rPr>
                <w:rStyle w:val="Ninguno"/>
              </w:rPr>
              <w:t>BASICO (1° año)</w:t>
            </w:r>
            <w:r w:rsidR="00AC2003">
              <w:rPr>
                <w:rStyle w:val="Ninguno"/>
              </w:rPr>
              <w:t xml:space="preserve">, </w:t>
            </w:r>
            <w:r w:rsidRPr="00345144">
              <w:rPr>
                <w:rStyle w:val="Ninguno"/>
              </w:rPr>
              <w:t>MEDIO (3º, 4º y 5º año)</w:t>
            </w:r>
            <w:r w:rsidR="00350F81">
              <w:rPr>
                <w:rStyle w:val="Ninguno"/>
              </w:rPr>
              <w:t>, SUPERIOR (5°año)</w:t>
            </w:r>
          </w:p>
        </w:tc>
      </w:tr>
      <w:tr w:rsidR="004E1079" w:rsidRPr="00345144" w14:paraId="57212F9B"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02751" w14:textId="3D096229" w:rsidR="004E1079" w:rsidRPr="00345144" w:rsidRDefault="002717B4" w:rsidP="00350F81">
            <w:pPr>
              <w:pStyle w:val="Ttulo4"/>
              <w:rPr>
                <w:lang w:val="en-US"/>
              </w:rPr>
            </w:pPr>
            <w:r w:rsidRPr="00345144">
              <w:rPr>
                <w:rStyle w:val="Ninguno"/>
              </w:rPr>
              <w:t xml:space="preserve">Régimen de Cursada: </w:t>
            </w:r>
            <w:r w:rsidR="00350F81">
              <w:rPr>
                <w:rStyle w:val="Ninguno"/>
                <w:lang w:val="en-US"/>
              </w:rPr>
              <w:t xml:space="preserve">ANUAL </w:t>
            </w:r>
          </w:p>
        </w:tc>
      </w:tr>
      <w:tr w:rsidR="004E1079" w:rsidRPr="00345144" w14:paraId="4F47E78D"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C3DB4" w14:textId="3C2782B3" w:rsidR="004E1079" w:rsidRPr="00345144" w:rsidRDefault="00EB1DD9" w:rsidP="00350F81">
            <w:pPr>
              <w:pStyle w:val="Ttulo4"/>
            </w:pPr>
            <w:r>
              <w:rPr>
                <w:rStyle w:val="Ninguno"/>
              </w:rPr>
              <w:t xml:space="preserve">Carga horaria total (horas): </w:t>
            </w:r>
            <w:r w:rsidR="00350F81">
              <w:rPr>
                <w:rStyle w:val="Ninguno"/>
              </w:rPr>
              <w:t xml:space="preserve">224 hs cada asignatura </w:t>
            </w:r>
          </w:p>
        </w:tc>
      </w:tr>
      <w:tr w:rsidR="00AC2003" w:rsidRPr="00345144" w14:paraId="285A0A65"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1A3E9" w14:textId="5CCFAA37" w:rsidR="00AC2003" w:rsidRPr="00345144" w:rsidRDefault="00AC2003">
            <w:pPr>
              <w:pStyle w:val="Ttulo4"/>
              <w:rPr>
                <w:rStyle w:val="Ninguno"/>
              </w:rPr>
            </w:pPr>
            <w:r w:rsidRPr="00345144">
              <w:rPr>
                <w:rStyle w:val="Ninguno"/>
              </w:rPr>
              <w:t xml:space="preserve">Régimen de cursado y evaluación: PROMOCIÓN </w:t>
            </w:r>
            <w:r w:rsidR="00085732">
              <w:rPr>
                <w:rStyle w:val="Ninguno"/>
              </w:rPr>
              <w:t>DIRECTA SIN</w:t>
            </w:r>
            <w:r w:rsidRPr="00345144">
              <w:rPr>
                <w:rStyle w:val="Ninguno"/>
              </w:rPr>
              <w:t xml:space="preserve"> EXAMEN FINAL</w:t>
            </w:r>
          </w:p>
        </w:tc>
      </w:tr>
      <w:tr w:rsidR="004E1079" w:rsidRPr="00345144" w14:paraId="2DABFC60"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AD8CD" w14:textId="240B0AAC" w:rsidR="004E1079" w:rsidRDefault="00AC2003" w:rsidP="00AC2003">
            <w:pPr>
              <w:pStyle w:val="Ttulo4"/>
            </w:pPr>
            <w:r>
              <w:rPr>
                <w:rStyle w:val="Ninguno"/>
              </w:rPr>
              <w:t xml:space="preserve">Observación: </w:t>
            </w:r>
            <w:r w:rsidRPr="00AC2003">
              <w:rPr>
                <w:rStyle w:val="Ninguno"/>
                <w:b w:val="0"/>
              </w:rPr>
              <w:t xml:space="preserve">el Proyecto Final de Carrera </w:t>
            </w:r>
            <w:r w:rsidR="009F4C07">
              <w:rPr>
                <w:rStyle w:val="Ninguno"/>
                <w:b w:val="0"/>
              </w:rPr>
              <w:t xml:space="preserve">se encuentra </w:t>
            </w:r>
            <w:r>
              <w:rPr>
                <w:rStyle w:val="Ninguno"/>
                <w:b w:val="0"/>
              </w:rPr>
              <w:t xml:space="preserve"> reglamentado en la </w:t>
            </w:r>
            <w:r w:rsidR="00FE6B85">
              <w:rPr>
                <w:rStyle w:val="Ninguno"/>
                <w:b w:val="0"/>
              </w:rPr>
              <w:t>Res. 29</w:t>
            </w:r>
            <w:r>
              <w:rPr>
                <w:rStyle w:val="Ninguno"/>
                <w:b w:val="0"/>
              </w:rPr>
              <w:t xml:space="preserve">/23 - </w:t>
            </w:r>
            <w:r w:rsidR="009F4C07">
              <w:rPr>
                <w:rStyle w:val="Ninguno"/>
                <w:b w:val="0"/>
              </w:rPr>
              <w:t xml:space="preserve"> </w:t>
            </w:r>
          </w:p>
        </w:tc>
      </w:tr>
      <w:bookmarkEnd w:id="0"/>
    </w:tbl>
    <w:p w14:paraId="39FDC8CA" w14:textId="53D3EF9C" w:rsidR="004E1079" w:rsidRDefault="004E1079" w:rsidP="00AC2003">
      <w:pPr>
        <w:pStyle w:val="Cuerpo"/>
        <w:widowControl w:val="0"/>
        <w:ind w:left="468"/>
        <w:rPr>
          <w:rStyle w:val="Ninguno"/>
          <w:i/>
          <w:iCs/>
        </w:rPr>
      </w:pPr>
    </w:p>
    <w:p w14:paraId="7A7F476C" w14:textId="7FBB3E0C" w:rsidR="00AC2003" w:rsidRDefault="00AC2003" w:rsidP="00AC2003">
      <w:pPr>
        <w:pStyle w:val="Cuerpo"/>
        <w:widowControl w:val="0"/>
        <w:ind w:left="828"/>
        <w:rPr>
          <w:rStyle w:val="Ninguno"/>
          <w:i/>
          <w:iCs/>
        </w:rPr>
      </w:pPr>
    </w:p>
    <w:p w14:paraId="580CC606" w14:textId="77777777" w:rsidR="004E1079" w:rsidRDefault="002717B4">
      <w:pPr>
        <w:pStyle w:val="EstiloTtulo2Antes18pto"/>
        <w:rPr>
          <w:rStyle w:val="Nmerodepgina"/>
        </w:rPr>
      </w:pPr>
      <w:r>
        <w:rPr>
          <w:rStyle w:val="Nmerodepgina"/>
        </w:rPr>
        <w:t xml:space="preserve">IX. 1. </w:t>
      </w:r>
      <w:r>
        <w:rPr>
          <w:rStyle w:val="Nmerodepgina"/>
        </w:rPr>
        <w:tab/>
        <w:t>Fundamentación y encuadre de la propuesta</w:t>
      </w:r>
    </w:p>
    <w:p w14:paraId="7D15A972" w14:textId="77777777" w:rsidR="004E1079" w:rsidRDefault="002717B4">
      <w:pPr>
        <w:pStyle w:val="Cuerpo"/>
        <w:ind w:left="284"/>
        <w:rPr>
          <w:rStyle w:val="Nmerodepgina"/>
        </w:rPr>
      </w:pPr>
      <w:r>
        <w:rPr>
          <w:rStyle w:val="Nmerodepgina"/>
        </w:rPr>
        <w:t xml:space="preserve">■ </w:t>
      </w:r>
      <w:r>
        <w:rPr>
          <w:rStyle w:val="Nmerodepgina"/>
        </w:rPr>
        <w:tab/>
        <w:t xml:space="preserve">Establecer los principios sobre los cuales se apoya el conocimiento abordado por la asignatura en la formación de la disciplina, en la organización curricular y en relación al Plan de Estudios VI. </w:t>
      </w:r>
    </w:p>
    <w:p w14:paraId="43126F61" w14:textId="77777777" w:rsidR="004E1079" w:rsidRDefault="002717B4">
      <w:pPr>
        <w:pStyle w:val="Cuerpo"/>
        <w:ind w:left="284"/>
        <w:rPr>
          <w:rStyle w:val="Ninguno"/>
          <w:color w:val="FF0000"/>
          <w:u w:color="FF0000"/>
        </w:rPr>
      </w:pPr>
      <w:r>
        <w:rPr>
          <w:rStyle w:val="Nmerodepgina"/>
        </w:rPr>
        <w:t xml:space="preserve">■ </w:t>
      </w:r>
      <w:r>
        <w:rPr>
          <w:rStyle w:val="Nmerodepgina"/>
        </w:rPr>
        <w:tab/>
        <w:t>Presentación de la asignatura en el contexto del Plan de Estudios VI como parte de una totalidad, cuya organización se estructura en Áreas de conocimiento y Ciclos de formación. Planteando, además, la coordinación acad</w:t>
      </w:r>
      <w:r>
        <w:rPr>
          <w:rStyle w:val="Nmerodepgina"/>
          <w:lang w:val="fr-FR"/>
        </w:rPr>
        <w:t>é</w:t>
      </w:r>
      <w:r>
        <w:rPr>
          <w:rStyle w:val="Nmerodepgina"/>
        </w:rPr>
        <w:t>mica vertical de las Asignaturas a concursar.</w:t>
      </w:r>
    </w:p>
    <w:p w14:paraId="3547A48C" w14:textId="77777777" w:rsidR="004E1079" w:rsidRDefault="002717B4">
      <w:pPr>
        <w:pStyle w:val="Ttulo2"/>
        <w:rPr>
          <w:rStyle w:val="Nmerodepgina"/>
        </w:rPr>
      </w:pPr>
      <w:r>
        <w:rPr>
          <w:rStyle w:val="Nmerodepgina"/>
        </w:rPr>
        <w:t>IX.2.</w:t>
      </w:r>
      <w:r>
        <w:rPr>
          <w:rStyle w:val="Nmerodepgina"/>
        </w:rPr>
        <w:tab/>
        <w:t xml:space="preserve">Objetivos generales y particulares </w:t>
      </w:r>
    </w:p>
    <w:p w14:paraId="18804D34" w14:textId="77777777" w:rsidR="004E1079" w:rsidRDefault="002717B4">
      <w:pPr>
        <w:pStyle w:val="Cuerpo"/>
        <w:ind w:left="322" w:hanging="14"/>
        <w:rPr>
          <w:rStyle w:val="Nmerodepgina"/>
        </w:rPr>
        <w:sectPr w:rsidR="004E1079">
          <w:headerReference w:type="default" r:id="rId7"/>
          <w:footerReference w:type="default" r:id="rId8"/>
          <w:pgSz w:w="11900" w:h="16840"/>
          <w:pgMar w:top="1418" w:right="851" w:bottom="851" w:left="1418" w:header="539" w:footer="709" w:gutter="0"/>
          <w:cols w:space="720"/>
        </w:sectPr>
      </w:pPr>
      <w:r>
        <w:rPr>
          <w:rStyle w:val="Nmerodepgina"/>
        </w:rPr>
        <w:t xml:space="preserve">■ </w:t>
      </w:r>
      <w:r>
        <w:rPr>
          <w:rStyle w:val="Nmerodepgina"/>
        </w:rPr>
        <w:tab/>
        <w:t xml:space="preserve">Establecer los objetivos de la Propuesta Pedagógica, generales y particulares de la asignatura. Dichos objetivos deben dar cuenta de los planteados por el Plan de Estudios VI, </w:t>
      </w:r>
      <w:r w:rsidRPr="006225EA">
        <w:rPr>
          <w:rStyle w:val="Nmerodepgina"/>
        </w:rPr>
        <w:t>en su Í</w:t>
      </w:r>
      <w:r w:rsidRPr="006225EA">
        <w:rPr>
          <w:rStyle w:val="Nmerodepgina"/>
          <w:lang w:val="pt-PT"/>
        </w:rPr>
        <w:t>tem 13</w:t>
      </w:r>
      <w:r>
        <w:rPr>
          <w:rStyle w:val="Nmerodepgina"/>
          <w:lang w:val="pt-PT"/>
        </w:rPr>
        <w:t xml:space="preserve"> </w:t>
      </w:r>
      <w:r>
        <w:rPr>
          <w:rStyle w:val="Nmerodepgina"/>
          <w:rtl/>
          <w:lang w:val="ar-SA"/>
        </w:rPr>
        <w:t>“</w:t>
      </w:r>
      <w:r>
        <w:rPr>
          <w:rStyle w:val="Nmerodepgina"/>
        </w:rPr>
        <w:t xml:space="preserve">Objetivos de formación y contenidos de cada espacio curricular, para las asignaturas a concursar ( </w:t>
      </w:r>
      <w:r>
        <w:rPr>
          <w:rStyle w:val="Refdenotaalfinal"/>
        </w:rPr>
        <w:endnoteReference w:id="2"/>
      </w:r>
      <w:r>
        <w:rPr>
          <w:rStyle w:val="Nmerodepgina"/>
        </w:rPr>
        <w:t>).</w:t>
      </w:r>
    </w:p>
    <w:p w14:paraId="0D1E7C2A" w14:textId="77777777" w:rsidR="004E1079" w:rsidRDefault="004E1079">
      <w:pPr>
        <w:pStyle w:val="Cuerpo"/>
        <w:ind w:left="322" w:hanging="14"/>
        <w:rPr>
          <w:rStyle w:val="Nmerodepgina"/>
        </w:rPr>
      </w:pPr>
    </w:p>
    <w:p w14:paraId="658E1A8B" w14:textId="77777777" w:rsidR="004E1079" w:rsidRDefault="002717B4">
      <w:pPr>
        <w:pStyle w:val="Ttulo2"/>
        <w:pageBreakBefore/>
        <w:rPr>
          <w:rStyle w:val="Nmerodepgina"/>
        </w:rPr>
      </w:pPr>
      <w:r>
        <w:rPr>
          <w:rStyle w:val="Nmerodepgina"/>
        </w:rPr>
        <w:lastRenderedPageBreak/>
        <w:t xml:space="preserve">IX.3. </w:t>
      </w:r>
      <w:r>
        <w:rPr>
          <w:rStyle w:val="Nmerodepgina"/>
        </w:rPr>
        <w:tab/>
        <w:t>Implementación de la Propuesta y Modalidad de Enseñanza</w:t>
      </w:r>
    </w:p>
    <w:p w14:paraId="179D24AF" w14:textId="64427F5E" w:rsidR="004E1079" w:rsidRDefault="002717B4">
      <w:pPr>
        <w:pStyle w:val="Cuerpo"/>
        <w:rPr>
          <w:rStyle w:val="Nmerodepgina"/>
        </w:rPr>
      </w:pPr>
      <w:r>
        <w:rPr>
          <w:rStyle w:val="Nmerodepgina"/>
        </w:rPr>
        <w:t>■</w:t>
      </w:r>
      <w:r>
        <w:rPr>
          <w:rStyle w:val="Nmerodepgina"/>
        </w:rPr>
        <w:tab/>
        <w:t xml:space="preserve">Desarrollar el </w:t>
      </w:r>
      <w:r w:rsidR="009F4C07">
        <w:rPr>
          <w:rStyle w:val="Ninguno"/>
          <w:b/>
          <w:bCs/>
        </w:rPr>
        <w:t>Programa Analí</w:t>
      </w:r>
      <w:r>
        <w:rPr>
          <w:rStyle w:val="Ninguno"/>
          <w:b/>
          <w:bCs/>
          <w:lang w:val="it-IT"/>
        </w:rPr>
        <w:t>tico</w:t>
      </w:r>
      <w:r>
        <w:rPr>
          <w:rStyle w:val="Nmerodepgina"/>
        </w:rPr>
        <w:t xml:space="preserve"> señalando los contenidos de la asignatura en unidades, ejes, dimensiones o nú</w:t>
      </w:r>
      <w:r>
        <w:rPr>
          <w:rStyle w:val="Nmerodepgina"/>
          <w:lang w:val="pt-PT"/>
        </w:rPr>
        <w:t>cleos tem</w:t>
      </w:r>
      <w:r>
        <w:rPr>
          <w:rStyle w:val="Nmerodepgina"/>
        </w:rPr>
        <w:t xml:space="preserve">áticos. Dichos Contenidos deben dar cuenta de los planteados por el Plan de Estudios </w:t>
      </w:r>
      <w:r w:rsidRPr="006225EA">
        <w:rPr>
          <w:rStyle w:val="Nmerodepgina"/>
        </w:rPr>
        <w:t>VI, en su Í</w:t>
      </w:r>
      <w:r w:rsidRPr="006225EA">
        <w:rPr>
          <w:rStyle w:val="Nmerodepgina"/>
          <w:lang w:val="pt-PT"/>
        </w:rPr>
        <w:t xml:space="preserve">tem 13: </w:t>
      </w:r>
      <w:r w:rsidRPr="006225EA">
        <w:rPr>
          <w:rStyle w:val="Nmerodepgina"/>
          <w:rtl/>
          <w:lang w:val="ar-SA"/>
        </w:rPr>
        <w:t>“</w:t>
      </w:r>
      <w:r w:rsidRPr="006225EA">
        <w:rPr>
          <w:rStyle w:val="Nmerodepgina"/>
        </w:rPr>
        <w:t>Objetivos de formación y contenidos de cada espacio curricular, para las asignaturas a concursar (</w:t>
      </w:r>
      <w:r w:rsidRPr="006225EA">
        <w:rPr>
          <w:rStyle w:val="Refdenotaalfinal"/>
        </w:rPr>
        <w:t>2</w:t>
      </w:r>
      <w:r w:rsidRPr="006225EA">
        <w:rPr>
          <w:rStyle w:val="Nmerodepgina"/>
        </w:rPr>
        <w:t>).</w:t>
      </w:r>
    </w:p>
    <w:p w14:paraId="02950D6B" w14:textId="599476C3" w:rsidR="004E1079" w:rsidRDefault="006225EA">
      <w:pPr>
        <w:pStyle w:val="Cuerpo"/>
        <w:rPr>
          <w:rStyle w:val="Nmerodepgina"/>
        </w:rPr>
      </w:pPr>
      <w:r>
        <w:rPr>
          <w:rStyle w:val="Nmerodepgina"/>
        </w:rPr>
        <w:t>■</w:t>
      </w:r>
      <w:r>
        <w:rPr>
          <w:rStyle w:val="Nmerodepgina"/>
        </w:rPr>
        <w:tab/>
        <w:t>Descripción analí</w:t>
      </w:r>
      <w:r w:rsidR="002717B4">
        <w:rPr>
          <w:rStyle w:val="Nmerodepgina"/>
          <w:lang w:val="pt-PT"/>
        </w:rPr>
        <w:t>tica de actividades te</w:t>
      </w:r>
      <w:r w:rsidR="002717B4">
        <w:rPr>
          <w:rStyle w:val="Nmerodepgina"/>
        </w:rPr>
        <w:t>óricas y prácticas estableciendo trabajos grupales o individuales, y teniendo en cuenta el contexto de la enseñanza masiva en la cual se desarrolla.</w:t>
      </w:r>
    </w:p>
    <w:p w14:paraId="2B306C0F" w14:textId="77777777" w:rsidR="004E1079" w:rsidRDefault="002717B4">
      <w:pPr>
        <w:pStyle w:val="Ttulo2"/>
        <w:rPr>
          <w:rStyle w:val="Nmerodepgina"/>
        </w:rPr>
      </w:pPr>
      <w:r>
        <w:rPr>
          <w:rStyle w:val="Nmerodepgina"/>
        </w:rPr>
        <w:t>IX.4.</w:t>
      </w:r>
      <w:r>
        <w:rPr>
          <w:rStyle w:val="Nmerodepgina"/>
        </w:rPr>
        <w:tab/>
        <w:t>Régimen de cursada, evaluación y promoción</w:t>
      </w:r>
    </w:p>
    <w:p w14:paraId="7BAE390A" w14:textId="77777777" w:rsidR="004E1079" w:rsidRDefault="002717B4">
      <w:pPr>
        <w:pStyle w:val="Cuerpo"/>
        <w:rPr>
          <w:rStyle w:val="Nmerodepgina"/>
        </w:rPr>
      </w:pPr>
      <w:r>
        <w:rPr>
          <w:rStyle w:val="Nmerodepgina"/>
        </w:rPr>
        <w:t>■</w:t>
      </w:r>
      <w:r>
        <w:rPr>
          <w:rStyle w:val="Nmerodepgina"/>
        </w:rPr>
        <w:tab/>
        <w:t>Describir el sistema de aprobación de la asignatura según la modalidad de acreditación que corresponda en el Plan de Estudios VI. Considerar además los sistemas de evaluaciones intermedias por realización de trabajos prácticos y/o exámenes parciales.</w:t>
      </w:r>
    </w:p>
    <w:p w14:paraId="65CF3150" w14:textId="77777777" w:rsidR="004E1079" w:rsidRDefault="002717B4">
      <w:pPr>
        <w:pStyle w:val="Ttulo2"/>
        <w:rPr>
          <w:rStyle w:val="Nmerodepgina"/>
        </w:rPr>
      </w:pPr>
      <w:r>
        <w:rPr>
          <w:rStyle w:val="Nmerodepgina"/>
        </w:rPr>
        <w:t>IX.5.</w:t>
      </w:r>
      <w:r>
        <w:rPr>
          <w:rStyle w:val="Nmerodepgina"/>
        </w:rPr>
        <w:tab/>
        <w:t>Bibliografía</w:t>
      </w:r>
    </w:p>
    <w:p w14:paraId="58A3AD7E" w14:textId="77777777" w:rsidR="004E1079" w:rsidRDefault="002717B4">
      <w:pPr>
        <w:pStyle w:val="Cuerpo"/>
        <w:rPr>
          <w:rStyle w:val="Nmerodepgina"/>
        </w:rPr>
      </w:pPr>
      <w:r>
        <w:rPr>
          <w:rStyle w:val="Nmerodepgina"/>
        </w:rPr>
        <w:t>■</w:t>
      </w:r>
      <w:r>
        <w:rPr>
          <w:rStyle w:val="Nmerodepgina"/>
        </w:rPr>
        <w:tab/>
        <w:t>Básica y Complementaria o General y/o Temática u Obligatoria y Complementaria.</w:t>
      </w:r>
    </w:p>
    <w:p w14:paraId="1A43960A" w14:textId="77777777" w:rsidR="004E1079" w:rsidRDefault="004E1079">
      <w:pPr>
        <w:pStyle w:val="Cuerpo"/>
        <w:rPr>
          <w:rStyle w:val="Nmerodepgina"/>
        </w:rPr>
      </w:pPr>
    </w:p>
    <w:p w14:paraId="5A5BC9F5" w14:textId="69EB7A74" w:rsidR="004E1079" w:rsidRDefault="002717B4" w:rsidP="00C52C7C">
      <w:pPr>
        <w:pStyle w:val="Cuerpo"/>
        <w:rPr>
          <w:rStyle w:val="Ninguno"/>
          <w:b/>
          <w:bCs/>
        </w:rPr>
      </w:pPr>
      <w:r>
        <w:rPr>
          <w:rStyle w:val="Ninguno"/>
          <w:b/>
          <w:bCs/>
        </w:rPr>
        <w:t>IX.6     Otros datos de inter</w:t>
      </w:r>
      <w:r>
        <w:rPr>
          <w:rStyle w:val="Ninguno"/>
          <w:b/>
          <w:bCs/>
          <w:lang w:val="fr-FR"/>
        </w:rPr>
        <w:t>é</w:t>
      </w:r>
      <w:r>
        <w:rPr>
          <w:rStyle w:val="Ninguno"/>
          <w:b/>
          <w:bCs/>
        </w:rPr>
        <w:t>s</w:t>
      </w:r>
    </w:p>
    <w:p w14:paraId="0E5FAD73" w14:textId="77777777" w:rsidR="004E1079" w:rsidRDefault="004E1079" w:rsidP="00206DAE">
      <w:pPr>
        <w:pStyle w:val="Cuerpo"/>
        <w:pBdr>
          <w:bottom w:val="single" w:sz="4" w:space="1" w:color="auto"/>
        </w:pBdr>
      </w:pPr>
    </w:p>
    <w:p w14:paraId="4FFBDCD1" w14:textId="77777777" w:rsidR="00206DAE" w:rsidRDefault="00206DAE" w:rsidP="00206DAE">
      <w:pPr>
        <w:pStyle w:val="Cuerpo"/>
        <w:tabs>
          <w:tab w:val="left" w:pos="1418"/>
        </w:tabs>
        <w:rPr>
          <w:rStyle w:val="Ninguno"/>
          <w:rFonts w:ascii="Arial Unicode MS" w:hAnsi="Arial Unicode MS"/>
          <w:color w:val="FF0000"/>
          <w:u w:color="FF0000"/>
        </w:rPr>
      </w:pPr>
    </w:p>
    <w:p w14:paraId="28AE5ABD" w14:textId="77777777" w:rsidR="004E1079" w:rsidRDefault="002717B4">
      <w:pPr>
        <w:pStyle w:val="Ttulo4"/>
        <w:tabs>
          <w:tab w:val="clear" w:pos="1701"/>
          <w:tab w:val="left" w:pos="709"/>
        </w:tabs>
        <w:rPr>
          <w:rStyle w:val="Ninguno"/>
          <w:sz w:val="20"/>
          <w:szCs w:val="20"/>
        </w:rPr>
      </w:pPr>
      <w:r>
        <w:rPr>
          <w:rStyle w:val="Refdenotaalfinal"/>
        </w:rPr>
        <w:t>1</w:t>
      </w:r>
      <w:r>
        <w:rPr>
          <w:rStyle w:val="Ninguno"/>
          <w:sz w:val="20"/>
          <w:szCs w:val="20"/>
        </w:rPr>
        <w:t xml:space="preserve"> Objetivos Mínimos del Plan de Estudios VI</w:t>
      </w:r>
    </w:p>
    <w:p w14:paraId="43DBBAAF" w14:textId="77777777" w:rsidR="004E1079" w:rsidRDefault="004E1079">
      <w:pPr>
        <w:pStyle w:val="Cuerpo"/>
        <w:rPr>
          <w:rStyle w:val="Ninguno"/>
          <w:color w:val="FF0000"/>
          <w:u w:color="FF0000"/>
        </w:rPr>
      </w:pPr>
    </w:p>
    <w:p w14:paraId="5F95A3FD" w14:textId="44687B53" w:rsidR="004E1079" w:rsidRPr="00345144" w:rsidRDefault="009F4C07">
      <w:pPr>
        <w:pStyle w:val="Cuerpo"/>
        <w:spacing w:after="0" w:line="360" w:lineRule="auto"/>
        <w:rPr>
          <w:rStyle w:val="Ninguno"/>
          <w:b/>
          <w:bCs/>
        </w:rPr>
      </w:pPr>
      <w:r>
        <w:rPr>
          <w:rStyle w:val="Ninguno"/>
          <w:b/>
          <w:bCs/>
        </w:rPr>
        <w:t>Arquitectura I</w:t>
      </w:r>
    </w:p>
    <w:p w14:paraId="46E823CB" w14:textId="77777777" w:rsidR="0071647E" w:rsidRPr="00A62364" w:rsidRDefault="0071647E">
      <w:pPr>
        <w:pStyle w:val="Cuerpo"/>
        <w:spacing w:after="0" w:line="360" w:lineRule="auto"/>
        <w:rPr>
          <w:sz w:val="16"/>
          <w:szCs w:val="16"/>
        </w:rPr>
      </w:pPr>
      <w:r w:rsidRPr="00A62364">
        <w:rPr>
          <w:sz w:val="16"/>
          <w:szCs w:val="16"/>
        </w:rPr>
        <w:t xml:space="preserve">- Promover un compromiso con la organización de la estructura del espacio urbano y arquitectónico. </w:t>
      </w:r>
    </w:p>
    <w:p w14:paraId="118CF428" w14:textId="77777777" w:rsidR="0071647E" w:rsidRPr="00A62364" w:rsidRDefault="0071647E">
      <w:pPr>
        <w:pStyle w:val="Cuerpo"/>
        <w:spacing w:after="0" w:line="360" w:lineRule="auto"/>
        <w:rPr>
          <w:sz w:val="16"/>
          <w:szCs w:val="16"/>
        </w:rPr>
      </w:pPr>
      <w:r w:rsidRPr="00A62364">
        <w:rPr>
          <w:sz w:val="16"/>
          <w:szCs w:val="16"/>
        </w:rPr>
        <w:t xml:space="preserve">- Introducir al desarrollo de la construcción de saberes de la disciplina a través de la práctica de proyectos comprendida como síntesis de diversas actuaciones a partir de una actividad creativa. </w:t>
      </w:r>
    </w:p>
    <w:p w14:paraId="2A4ED32E" w14:textId="677F6F41" w:rsidR="004E1079" w:rsidRPr="00A62364" w:rsidRDefault="0071647E">
      <w:pPr>
        <w:pStyle w:val="Cuerpo"/>
        <w:spacing w:after="0" w:line="360" w:lineRule="auto"/>
        <w:rPr>
          <w:rStyle w:val="Ninguno"/>
          <w:sz w:val="16"/>
          <w:szCs w:val="16"/>
          <w:shd w:val="clear" w:color="auto" w:fill="FFFF00"/>
        </w:rPr>
      </w:pPr>
      <w:r w:rsidRPr="00A62364">
        <w:rPr>
          <w:sz w:val="16"/>
          <w:szCs w:val="16"/>
        </w:rPr>
        <w:t>- Impulsar aproximaciones experimentales basadas en aspectos conceptuales e instrumentales.</w:t>
      </w:r>
    </w:p>
    <w:p w14:paraId="5D5E0CA9" w14:textId="432F5EBB" w:rsidR="004E1079" w:rsidRDefault="009F4C07">
      <w:pPr>
        <w:pStyle w:val="Cuerpo"/>
        <w:spacing w:after="0" w:line="360" w:lineRule="auto"/>
        <w:rPr>
          <w:rStyle w:val="Ninguno"/>
          <w:b/>
          <w:bCs/>
        </w:rPr>
      </w:pPr>
      <w:r>
        <w:rPr>
          <w:rStyle w:val="Ninguno"/>
          <w:b/>
          <w:bCs/>
        </w:rPr>
        <w:t xml:space="preserve">Arquitectura II </w:t>
      </w:r>
    </w:p>
    <w:p w14:paraId="2E838A9B" w14:textId="77777777" w:rsidR="006225EA" w:rsidRPr="006225EA" w:rsidRDefault="006225EA">
      <w:pPr>
        <w:pStyle w:val="Cuerpo"/>
        <w:spacing w:after="0" w:line="360" w:lineRule="auto"/>
        <w:rPr>
          <w:sz w:val="16"/>
          <w:szCs w:val="16"/>
        </w:rPr>
      </w:pPr>
      <w:r w:rsidRPr="006225EA">
        <w:rPr>
          <w:sz w:val="16"/>
          <w:szCs w:val="16"/>
        </w:rPr>
        <w:t xml:space="preserve">- Abordar la problemática de la producción del espacio arquitectónico desde las distintas lógicas que intervienen en ella. </w:t>
      </w:r>
    </w:p>
    <w:p w14:paraId="69C8078D" w14:textId="39D6ADD9" w:rsidR="006225EA" w:rsidRPr="006225EA" w:rsidRDefault="006225EA">
      <w:pPr>
        <w:pStyle w:val="Cuerpo"/>
        <w:spacing w:after="0" w:line="360" w:lineRule="auto"/>
        <w:rPr>
          <w:rStyle w:val="Ninguno"/>
          <w:sz w:val="16"/>
          <w:szCs w:val="16"/>
        </w:rPr>
      </w:pPr>
      <w:r w:rsidRPr="006225EA">
        <w:rPr>
          <w:sz w:val="16"/>
          <w:szCs w:val="16"/>
        </w:rPr>
        <w:t>- Estimular una primera etapa analítico-deductiva, como acceso al conocimiento del problema en el proceso de explorar el campo de los contenidos conceptuales e instrumentales de los temas.</w:t>
      </w:r>
    </w:p>
    <w:p w14:paraId="7C189F8F" w14:textId="40158F6C" w:rsidR="004E1079" w:rsidRDefault="009F4C07">
      <w:pPr>
        <w:pStyle w:val="Cuerpo"/>
        <w:spacing w:after="0" w:line="360" w:lineRule="auto"/>
        <w:rPr>
          <w:rStyle w:val="Ninguno"/>
          <w:b/>
          <w:bCs/>
        </w:rPr>
      </w:pPr>
      <w:r>
        <w:rPr>
          <w:rStyle w:val="Ninguno"/>
          <w:b/>
          <w:bCs/>
        </w:rPr>
        <w:t>Arquitectura</w:t>
      </w:r>
      <w:r w:rsidR="002717B4" w:rsidRPr="00345144">
        <w:rPr>
          <w:rStyle w:val="Ninguno"/>
          <w:b/>
          <w:bCs/>
        </w:rPr>
        <w:t xml:space="preserve"> II</w:t>
      </w:r>
      <w:r>
        <w:rPr>
          <w:rStyle w:val="Ninguno"/>
          <w:b/>
          <w:bCs/>
        </w:rPr>
        <w:t>I</w:t>
      </w:r>
    </w:p>
    <w:p w14:paraId="5FDF7ECA" w14:textId="77777777" w:rsidR="00452675" w:rsidRDefault="00452675">
      <w:pPr>
        <w:pStyle w:val="Cuerpo"/>
        <w:spacing w:after="0" w:line="360" w:lineRule="auto"/>
        <w:rPr>
          <w:sz w:val="16"/>
          <w:szCs w:val="16"/>
        </w:rPr>
      </w:pPr>
      <w:r w:rsidRPr="00452675">
        <w:rPr>
          <w:sz w:val="16"/>
          <w:szCs w:val="16"/>
        </w:rPr>
        <w:t xml:space="preserve">- Incentivar el proceso de creatividad en el marco de una explicitación de los contenidos contextuales y referenciales de los temas. </w:t>
      </w:r>
    </w:p>
    <w:p w14:paraId="18C884D7" w14:textId="1C10000C" w:rsidR="009F4C07" w:rsidRPr="00452675" w:rsidRDefault="00452675">
      <w:pPr>
        <w:pStyle w:val="Cuerpo"/>
        <w:spacing w:after="0" w:line="360" w:lineRule="auto"/>
        <w:rPr>
          <w:rStyle w:val="Ninguno"/>
          <w:b/>
          <w:bCs/>
          <w:sz w:val="16"/>
          <w:szCs w:val="16"/>
        </w:rPr>
      </w:pPr>
      <w:r w:rsidRPr="00452675">
        <w:rPr>
          <w:sz w:val="16"/>
          <w:szCs w:val="16"/>
        </w:rPr>
        <w:t>- Abordar la resolución de problemas de complejidad creciente</w:t>
      </w:r>
    </w:p>
    <w:p w14:paraId="5F9CF010" w14:textId="43C61AB6" w:rsidR="009F4C07" w:rsidRDefault="009F4C07">
      <w:pPr>
        <w:pStyle w:val="Cuerpo"/>
        <w:spacing w:after="0" w:line="360" w:lineRule="auto"/>
        <w:rPr>
          <w:rStyle w:val="Ninguno"/>
          <w:b/>
          <w:bCs/>
        </w:rPr>
      </w:pPr>
      <w:r>
        <w:rPr>
          <w:rStyle w:val="Ninguno"/>
          <w:b/>
          <w:bCs/>
        </w:rPr>
        <w:t>Arquitectura IV</w:t>
      </w:r>
    </w:p>
    <w:p w14:paraId="3CEC6952" w14:textId="77777777" w:rsidR="00B21F34" w:rsidRDefault="00B21F34" w:rsidP="00B21F34">
      <w:pPr>
        <w:pStyle w:val="Cuerpo"/>
        <w:spacing w:after="0" w:line="360" w:lineRule="auto"/>
        <w:rPr>
          <w:sz w:val="16"/>
          <w:szCs w:val="16"/>
        </w:rPr>
      </w:pPr>
      <w:r w:rsidRPr="00AA3E75">
        <w:rPr>
          <w:sz w:val="16"/>
          <w:szCs w:val="16"/>
        </w:rPr>
        <w:t xml:space="preserve">- Consolidar la perspectiva analítico-deductiva, como acceso al conocimiento del problema en el proceso de explorar el campo de los contenidos conceptuales e instrumentales de los temas. </w:t>
      </w:r>
    </w:p>
    <w:p w14:paraId="54913273" w14:textId="77777777" w:rsidR="00B21F34" w:rsidRDefault="00B21F34" w:rsidP="00B21F34">
      <w:pPr>
        <w:pStyle w:val="Cuerpo"/>
        <w:spacing w:after="0" w:line="360" w:lineRule="auto"/>
        <w:rPr>
          <w:sz w:val="16"/>
          <w:szCs w:val="16"/>
        </w:rPr>
      </w:pPr>
      <w:r w:rsidRPr="00AA3E75">
        <w:rPr>
          <w:sz w:val="16"/>
          <w:szCs w:val="16"/>
        </w:rPr>
        <w:t xml:space="preserve">- Promover la integración conceptual que movilice una mirada crítica frente a los problemas planteados a partir de la práctica de soluciones diversas como síntesis de problemas. </w:t>
      </w:r>
    </w:p>
    <w:p w14:paraId="21FB94A8" w14:textId="523A00A6" w:rsidR="009F4C07" w:rsidRPr="00B21F34" w:rsidRDefault="00B21F34">
      <w:pPr>
        <w:pStyle w:val="Cuerpo"/>
        <w:spacing w:after="0" w:line="360" w:lineRule="auto"/>
        <w:rPr>
          <w:rStyle w:val="Ninguno"/>
          <w:b/>
          <w:bCs/>
          <w:sz w:val="16"/>
          <w:szCs w:val="16"/>
        </w:rPr>
      </w:pPr>
      <w:r w:rsidRPr="00AA3E75">
        <w:rPr>
          <w:sz w:val="16"/>
          <w:szCs w:val="16"/>
        </w:rPr>
        <w:t>- Desarrollar con alto nivel de intensidad prácticas sobre edificios de mediana complejidad con diversos problemas de integración</w:t>
      </w:r>
    </w:p>
    <w:p w14:paraId="4B82B105" w14:textId="1CDB62F8" w:rsidR="009F4C07" w:rsidRDefault="009F4C07">
      <w:pPr>
        <w:pStyle w:val="Cuerpo"/>
        <w:spacing w:after="0" w:line="360" w:lineRule="auto"/>
        <w:rPr>
          <w:rStyle w:val="Ninguno"/>
          <w:b/>
          <w:bCs/>
        </w:rPr>
      </w:pPr>
      <w:r>
        <w:rPr>
          <w:rStyle w:val="Ninguno"/>
          <w:b/>
          <w:bCs/>
        </w:rPr>
        <w:t xml:space="preserve">Arquitectura V </w:t>
      </w:r>
      <w:r w:rsidR="00FF0F65">
        <w:rPr>
          <w:rStyle w:val="Ninguno"/>
          <w:b/>
          <w:bCs/>
        </w:rPr>
        <w:t xml:space="preserve"> </w:t>
      </w:r>
      <w:r w:rsidR="00FF0F65" w:rsidRPr="00E36E1A">
        <w:rPr>
          <w:rStyle w:val="Ninguno"/>
          <w:bCs/>
          <w:sz w:val="16"/>
          <w:szCs w:val="16"/>
        </w:rPr>
        <w:t>(mod</w:t>
      </w:r>
      <w:r w:rsidR="00FF0F65">
        <w:rPr>
          <w:rStyle w:val="Ninguno"/>
          <w:bCs/>
          <w:sz w:val="16"/>
          <w:szCs w:val="16"/>
        </w:rPr>
        <w:t>if</w:t>
      </w:r>
      <w:r w:rsidR="00FF0F65" w:rsidRPr="00E36E1A">
        <w:rPr>
          <w:rStyle w:val="Ninguno"/>
          <w:bCs/>
          <w:sz w:val="16"/>
          <w:szCs w:val="16"/>
        </w:rPr>
        <w:t>. Res 29/23)</w:t>
      </w:r>
    </w:p>
    <w:p w14:paraId="353CB2CA" w14:textId="77777777" w:rsidR="00B21F34" w:rsidRDefault="00B21F34">
      <w:pPr>
        <w:pStyle w:val="Cuerpo"/>
        <w:spacing w:after="0" w:line="360" w:lineRule="auto"/>
        <w:rPr>
          <w:sz w:val="16"/>
          <w:szCs w:val="16"/>
        </w:rPr>
      </w:pPr>
      <w:r w:rsidRPr="00B21F34">
        <w:rPr>
          <w:sz w:val="16"/>
          <w:szCs w:val="16"/>
        </w:rPr>
        <w:t xml:space="preserve">- Verificar la capacidad de síntesis proyectual adquirida en la práctica integral de la disciplina. </w:t>
      </w:r>
    </w:p>
    <w:p w14:paraId="714AC88F" w14:textId="74A3B537" w:rsidR="00B21F34" w:rsidRDefault="00B21F34">
      <w:pPr>
        <w:pStyle w:val="Cuerpo"/>
        <w:spacing w:after="0" w:line="360" w:lineRule="auto"/>
        <w:rPr>
          <w:sz w:val="16"/>
          <w:szCs w:val="16"/>
        </w:rPr>
      </w:pPr>
      <w:r w:rsidRPr="00B21F34">
        <w:rPr>
          <w:sz w:val="16"/>
          <w:szCs w:val="16"/>
        </w:rPr>
        <w:t>- Promover una intensa práctica sobre problemas e instrumentos complejos.</w:t>
      </w:r>
    </w:p>
    <w:p w14:paraId="505507B2" w14:textId="77777777" w:rsidR="00FF0F65" w:rsidRDefault="00FF0F65">
      <w:pPr>
        <w:pStyle w:val="Cuerpo"/>
        <w:spacing w:after="0" w:line="360" w:lineRule="auto"/>
        <w:rPr>
          <w:sz w:val="16"/>
          <w:szCs w:val="16"/>
        </w:rPr>
      </w:pPr>
    </w:p>
    <w:p w14:paraId="69150FDA" w14:textId="77777777" w:rsidR="00FF0F65" w:rsidRDefault="00FF0F65">
      <w:pPr>
        <w:pStyle w:val="Cuerpo"/>
        <w:spacing w:after="0" w:line="360" w:lineRule="auto"/>
        <w:rPr>
          <w:sz w:val="16"/>
          <w:szCs w:val="16"/>
        </w:rPr>
      </w:pPr>
    </w:p>
    <w:p w14:paraId="09CB04A0" w14:textId="77777777" w:rsidR="00FF0F65" w:rsidRDefault="00FF0F65">
      <w:pPr>
        <w:pStyle w:val="Cuerpo"/>
        <w:spacing w:after="0" w:line="360" w:lineRule="auto"/>
        <w:rPr>
          <w:sz w:val="16"/>
          <w:szCs w:val="16"/>
        </w:rPr>
      </w:pPr>
      <w:r w:rsidRPr="00FF0F65">
        <w:rPr>
          <w:sz w:val="16"/>
          <w:szCs w:val="16"/>
        </w:rPr>
        <w:t xml:space="preserve">-Consolidad la capacidad de abordar y abarcar el proyecto desde la totalidad del campo de la cultura arquitectónica en sus vertientes teóricas, históricas e experimentales. </w:t>
      </w:r>
    </w:p>
    <w:p w14:paraId="680E1661" w14:textId="7D025DD0" w:rsidR="00FF0F65" w:rsidRDefault="00FF0F65">
      <w:pPr>
        <w:pStyle w:val="Cuerpo"/>
        <w:spacing w:after="0" w:line="360" w:lineRule="auto"/>
        <w:rPr>
          <w:sz w:val="16"/>
          <w:szCs w:val="16"/>
        </w:rPr>
      </w:pPr>
      <w:r w:rsidRPr="00FF0F65">
        <w:rPr>
          <w:sz w:val="16"/>
          <w:szCs w:val="16"/>
        </w:rPr>
        <w:t>-Abordar la totalidad y complejidad de las etapas y problemas de un proyecto con aptit</w:t>
      </w:r>
      <w:r w:rsidR="006B1E56">
        <w:rPr>
          <w:sz w:val="16"/>
          <w:szCs w:val="16"/>
        </w:rPr>
        <w:t>ud e idoneidad profesional.</w:t>
      </w:r>
    </w:p>
    <w:p w14:paraId="78983C40" w14:textId="77777777" w:rsidR="004E753F" w:rsidRDefault="004E753F">
      <w:pPr>
        <w:pStyle w:val="Cuerpo"/>
        <w:spacing w:after="0" w:line="360" w:lineRule="auto"/>
        <w:rPr>
          <w:sz w:val="16"/>
          <w:szCs w:val="16"/>
        </w:rPr>
      </w:pPr>
    </w:p>
    <w:p w14:paraId="034C6CBF" w14:textId="77777777" w:rsidR="004E753F" w:rsidRDefault="004E753F">
      <w:pPr>
        <w:pStyle w:val="Cuerpo"/>
        <w:spacing w:after="0" w:line="360" w:lineRule="auto"/>
        <w:rPr>
          <w:sz w:val="16"/>
          <w:szCs w:val="16"/>
        </w:rPr>
      </w:pPr>
    </w:p>
    <w:p w14:paraId="2FFE67D8" w14:textId="77777777" w:rsidR="004E753F" w:rsidRPr="00345144" w:rsidRDefault="004E753F" w:rsidP="004E753F">
      <w:pPr>
        <w:pStyle w:val="Cuerpo"/>
        <w:spacing w:after="0" w:line="360" w:lineRule="auto"/>
        <w:rPr>
          <w:rStyle w:val="Ninguno"/>
          <w:b/>
          <w:bCs/>
        </w:rPr>
      </w:pPr>
      <w:r w:rsidRPr="00345144">
        <w:rPr>
          <w:rStyle w:val="Ninguno"/>
          <w:b/>
          <w:bCs/>
          <w:vertAlign w:val="superscript"/>
        </w:rPr>
        <w:t>2</w:t>
      </w:r>
      <w:r>
        <w:rPr>
          <w:rStyle w:val="Ninguno"/>
          <w:b/>
          <w:bCs/>
        </w:rPr>
        <w:t xml:space="preserve"> </w:t>
      </w:r>
      <w:r w:rsidRPr="009F4C07">
        <w:rPr>
          <w:rStyle w:val="Ninguno"/>
          <w:b/>
          <w:bCs/>
          <w:sz w:val="22"/>
          <w:szCs w:val="22"/>
        </w:rPr>
        <w:t>Contenidos Mínimos del Plan de Estudios VI</w:t>
      </w:r>
      <w:r w:rsidRPr="00345144">
        <w:rPr>
          <w:rStyle w:val="Ninguno"/>
          <w:b/>
          <w:bCs/>
        </w:rPr>
        <w:t xml:space="preserve"> </w:t>
      </w:r>
    </w:p>
    <w:p w14:paraId="4DE29692" w14:textId="77777777" w:rsidR="004E753F" w:rsidRDefault="004E753F" w:rsidP="004E753F">
      <w:pPr>
        <w:pStyle w:val="Cuerpo"/>
        <w:spacing w:after="0" w:line="360" w:lineRule="auto"/>
        <w:rPr>
          <w:rStyle w:val="Ninguno"/>
          <w:shd w:val="clear" w:color="auto" w:fill="FFFF00"/>
        </w:rPr>
      </w:pPr>
    </w:p>
    <w:p w14:paraId="08B7355C" w14:textId="77777777" w:rsidR="004E753F" w:rsidRPr="00345144" w:rsidRDefault="004E753F" w:rsidP="004E753F">
      <w:pPr>
        <w:pStyle w:val="Cuerpo"/>
        <w:spacing w:after="0" w:line="360" w:lineRule="auto"/>
        <w:rPr>
          <w:rStyle w:val="Ninguno"/>
          <w:b/>
          <w:bCs/>
        </w:rPr>
      </w:pPr>
      <w:r>
        <w:rPr>
          <w:rStyle w:val="Ninguno"/>
          <w:b/>
          <w:bCs/>
        </w:rPr>
        <w:t>Arquitectura I</w:t>
      </w:r>
    </w:p>
    <w:p w14:paraId="7786C77C" w14:textId="77777777" w:rsidR="004E753F" w:rsidRPr="00A62364" w:rsidRDefault="004E753F" w:rsidP="004E753F">
      <w:pPr>
        <w:pStyle w:val="Cuerpo"/>
        <w:spacing w:after="0" w:line="360" w:lineRule="auto"/>
        <w:rPr>
          <w:sz w:val="16"/>
          <w:szCs w:val="16"/>
        </w:rPr>
      </w:pPr>
      <w:r w:rsidRPr="00A62364">
        <w:rPr>
          <w:sz w:val="16"/>
          <w:szCs w:val="16"/>
        </w:rPr>
        <w:t xml:space="preserve">- Comprensión del espacio habitable como parte del fenómeno cultural integral y de la producción del hábitat en sus problemáticas urbanas y arquitectónicas. </w:t>
      </w:r>
    </w:p>
    <w:p w14:paraId="089FE1AD" w14:textId="77777777" w:rsidR="004E753F" w:rsidRPr="00A62364" w:rsidRDefault="004E753F" w:rsidP="004E753F">
      <w:pPr>
        <w:pStyle w:val="Cuerpo"/>
        <w:spacing w:after="0" w:line="360" w:lineRule="auto"/>
        <w:rPr>
          <w:sz w:val="16"/>
          <w:szCs w:val="16"/>
        </w:rPr>
      </w:pPr>
      <w:r w:rsidRPr="00A62364">
        <w:rPr>
          <w:sz w:val="16"/>
          <w:szCs w:val="16"/>
        </w:rPr>
        <w:t xml:space="preserve">- Reconocimiento del espacio específico de la arquitectura en el campo de la cultura y la pertenencia de la misma a las disciplinas que basan sus actuaciones en acciones propositivas. </w:t>
      </w:r>
    </w:p>
    <w:p w14:paraId="78A1669D" w14:textId="77777777" w:rsidR="004E753F" w:rsidRPr="00B21F34" w:rsidRDefault="004E753F" w:rsidP="004E753F">
      <w:pPr>
        <w:pStyle w:val="Cuerpo"/>
        <w:spacing w:after="0" w:line="360" w:lineRule="auto"/>
        <w:rPr>
          <w:rStyle w:val="Ninguno"/>
          <w:sz w:val="16"/>
          <w:szCs w:val="16"/>
        </w:rPr>
      </w:pPr>
      <w:r w:rsidRPr="00A62364">
        <w:rPr>
          <w:sz w:val="16"/>
          <w:szCs w:val="16"/>
        </w:rPr>
        <w:t>- Iniciación al conocimiento de los medios de producción del espacio y de sus soportes instrumentales y conceptuales, a partir de una aproximación experimental que permita el primer escalón de conocimiento en la producción del espacio arquitectónico.</w:t>
      </w:r>
    </w:p>
    <w:p w14:paraId="62EA7AC9" w14:textId="77777777" w:rsidR="004E753F" w:rsidRDefault="004E753F" w:rsidP="004E753F">
      <w:pPr>
        <w:pStyle w:val="Cuerpo"/>
        <w:spacing w:after="0" w:line="360" w:lineRule="auto"/>
        <w:rPr>
          <w:rStyle w:val="Ninguno"/>
          <w:b/>
          <w:bCs/>
        </w:rPr>
      </w:pPr>
      <w:r>
        <w:rPr>
          <w:rStyle w:val="Ninguno"/>
          <w:b/>
          <w:bCs/>
        </w:rPr>
        <w:t xml:space="preserve">Arquitectura II </w:t>
      </w:r>
    </w:p>
    <w:p w14:paraId="587564A2" w14:textId="77777777" w:rsidR="004E753F" w:rsidRDefault="004E753F" w:rsidP="004E753F">
      <w:pPr>
        <w:pStyle w:val="Cuerpo"/>
        <w:spacing w:after="0" w:line="360" w:lineRule="auto"/>
        <w:rPr>
          <w:sz w:val="16"/>
          <w:szCs w:val="16"/>
        </w:rPr>
      </w:pPr>
      <w:r w:rsidRPr="006225EA">
        <w:rPr>
          <w:sz w:val="16"/>
          <w:szCs w:val="16"/>
        </w:rPr>
        <w:t xml:space="preserve">- El conocimiento de los parámetros de la construcción del espacio, de la forma y las organizaciones materiales en el reconocimiento de los marcos de referencia de cada actuación. </w:t>
      </w:r>
    </w:p>
    <w:p w14:paraId="2AA27F1B" w14:textId="77777777" w:rsidR="004E753F" w:rsidRDefault="004E753F" w:rsidP="004E753F">
      <w:pPr>
        <w:pStyle w:val="Cuerpo"/>
        <w:spacing w:after="0" w:line="360" w:lineRule="auto"/>
        <w:rPr>
          <w:sz w:val="16"/>
          <w:szCs w:val="16"/>
        </w:rPr>
      </w:pPr>
      <w:r w:rsidRPr="006225EA">
        <w:rPr>
          <w:sz w:val="16"/>
          <w:szCs w:val="16"/>
        </w:rPr>
        <w:t xml:space="preserve">- Profundización del conocimiento de un objeto arquitectónico, los elementos que lo componen y la interrelación entre intuición y razón como parámetros del pensamiento creativo. </w:t>
      </w:r>
    </w:p>
    <w:p w14:paraId="36F309FF" w14:textId="77777777" w:rsidR="004E753F" w:rsidRPr="006225EA" w:rsidRDefault="004E753F" w:rsidP="004E753F">
      <w:pPr>
        <w:pStyle w:val="Cuerpo"/>
        <w:spacing w:after="0" w:line="360" w:lineRule="auto"/>
        <w:rPr>
          <w:rStyle w:val="Ninguno"/>
          <w:b/>
          <w:bCs/>
          <w:sz w:val="16"/>
          <w:szCs w:val="16"/>
        </w:rPr>
      </w:pPr>
      <w:r w:rsidRPr="006225EA">
        <w:rPr>
          <w:sz w:val="16"/>
          <w:szCs w:val="16"/>
        </w:rPr>
        <w:t>- Comprensión del valor instrumental de los elementos arquitectónicos y su definición, proporción, escala, geometría, para la producción del espacio.</w:t>
      </w:r>
    </w:p>
    <w:p w14:paraId="24D357A7" w14:textId="77777777" w:rsidR="004E753F" w:rsidRDefault="004E753F" w:rsidP="004E753F">
      <w:pPr>
        <w:pStyle w:val="Cuerpo"/>
        <w:spacing w:after="0" w:line="360" w:lineRule="auto"/>
        <w:rPr>
          <w:rStyle w:val="Ninguno"/>
          <w:b/>
          <w:bCs/>
        </w:rPr>
      </w:pPr>
      <w:r>
        <w:rPr>
          <w:rStyle w:val="Ninguno"/>
          <w:b/>
          <w:bCs/>
        </w:rPr>
        <w:t>Arquitectura</w:t>
      </w:r>
      <w:r w:rsidRPr="00345144">
        <w:rPr>
          <w:rStyle w:val="Ninguno"/>
          <w:b/>
          <w:bCs/>
        </w:rPr>
        <w:t xml:space="preserve"> II</w:t>
      </w:r>
      <w:r>
        <w:rPr>
          <w:rStyle w:val="Ninguno"/>
          <w:b/>
          <w:bCs/>
        </w:rPr>
        <w:t>I</w:t>
      </w:r>
    </w:p>
    <w:p w14:paraId="5AD6573E" w14:textId="77777777" w:rsidR="004E753F" w:rsidRDefault="004E753F" w:rsidP="004E753F">
      <w:pPr>
        <w:pStyle w:val="Cuerpo"/>
        <w:spacing w:after="0" w:line="360" w:lineRule="auto"/>
        <w:rPr>
          <w:sz w:val="16"/>
          <w:szCs w:val="16"/>
        </w:rPr>
      </w:pPr>
      <w:r w:rsidRPr="00D13E78">
        <w:rPr>
          <w:sz w:val="16"/>
          <w:szCs w:val="16"/>
        </w:rPr>
        <w:t xml:space="preserve">- El trabajo sobre los aspectos referenciales y relacionales de la problemática del proyecto de arquitectura. </w:t>
      </w:r>
    </w:p>
    <w:p w14:paraId="6BDDBA7D" w14:textId="77777777" w:rsidR="004E753F" w:rsidRDefault="004E753F" w:rsidP="004E753F">
      <w:pPr>
        <w:pStyle w:val="Cuerpo"/>
        <w:spacing w:after="0" w:line="360" w:lineRule="auto"/>
        <w:rPr>
          <w:sz w:val="16"/>
          <w:szCs w:val="16"/>
        </w:rPr>
      </w:pPr>
      <w:r w:rsidRPr="00D13E78">
        <w:rPr>
          <w:sz w:val="16"/>
          <w:szCs w:val="16"/>
        </w:rPr>
        <w:t xml:space="preserve">- Abordaje de problemas de complejidad creciente que propongan condiciones de repetición, sistema, sistematización, prototipo, tipo, modulación. </w:t>
      </w:r>
    </w:p>
    <w:p w14:paraId="34484CDD" w14:textId="77777777" w:rsidR="004E753F" w:rsidRPr="00D13E78" w:rsidRDefault="004E753F" w:rsidP="004E753F">
      <w:pPr>
        <w:pStyle w:val="Cuerpo"/>
        <w:spacing w:after="0" w:line="360" w:lineRule="auto"/>
        <w:rPr>
          <w:rStyle w:val="Ninguno"/>
          <w:b/>
          <w:bCs/>
          <w:sz w:val="16"/>
          <w:szCs w:val="16"/>
        </w:rPr>
      </w:pPr>
      <w:r w:rsidRPr="00D13E78">
        <w:rPr>
          <w:sz w:val="16"/>
          <w:szCs w:val="16"/>
        </w:rPr>
        <w:t>- Condiciones de proyectos de escalas intermedias y condiciones espaciales de dimensiones y calidades ambientales diversas</w:t>
      </w:r>
    </w:p>
    <w:p w14:paraId="54B99313" w14:textId="77777777" w:rsidR="004E753F" w:rsidRDefault="004E753F" w:rsidP="004E753F">
      <w:pPr>
        <w:pStyle w:val="Cuerpo"/>
        <w:spacing w:after="0" w:line="360" w:lineRule="auto"/>
        <w:rPr>
          <w:rStyle w:val="Ninguno"/>
          <w:b/>
          <w:bCs/>
        </w:rPr>
      </w:pPr>
      <w:r>
        <w:rPr>
          <w:rStyle w:val="Ninguno"/>
          <w:b/>
          <w:bCs/>
        </w:rPr>
        <w:t>Arquitectura IV</w:t>
      </w:r>
    </w:p>
    <w:p w14:paraId="6E4C231B" w14:textId="77777777" w:rsidR="004E753F" w:rsidRDefault="004E753F" w:rsidP="004E753F">
      <w:pPr>
        <w:pStyle w:val="Cuerpo"/>
        <w:spacing w:after="0" w:line="360" w:lineRule="auto"/>
        <w:rPr>
          <w:sz w:val="16"/>
          <w:szCs w:val="16"/>
        </w:rPr>
      </w:pPr>
      <w:r w:rsidRPr="00B21F34">
        <w:rPr>
          <w:sz w:val="16"/>
          <w:szCs w:val="16"/>
        </w:rPr>
        <w:t xml:space="preserve">- Integración de conceptos teóricos relacionados con problemas planteados a partir de la práctica de soluciones diversas, en la búsqueda de la síntesis de los mismos. </w:t>
      </w:r>
    </w:p>
    <w:p w14:paraId="79EBAF87" w14:textId="77777777" w:rsidR="004E753F" w:rsidRDefault="004E753F" w:rsidP="004E753F">
      <w:pPr>
        <w:pStyle w:val="Cuerpo"/>
        <w:spacing w:after="0" w:line="360" w:lineRule="auto"/>
        <w:rPr>
          <w:sz w:val="16"/>
          <w:szCs w:val="16"/>
        </w:rPr>
      </w:pPr>
      <w:r w:rsidRPr="00B21F34">
        <w:rPr>
          <w:sz w:val="16"/>
          <w:szCs w:val="16"/>
        </w:rPr>
        <w:t xml:space="preserve">- Profundización de la problemática de producción de proyecto a través de la introducción al tema de edificios de altura ligados al problema urbano. </w:t>
      </w:r>
    </w:p>
    <w:p w14:paraId="61B9BD76" w14:textId="77777777" w:rsidR="004E753F" w:rsidRPr="00B21F34" w:rsidRDefault="004E753F" w:rsidP="004E753F">
      <w:pPr>
        <w:pStyle w:val="Cuerpo"/>
        <w:spacing w:after="0" w:line="360" w:lineRule="auto"/>
        <w:rPr>
          <w:rStyle w:val="Ninguno"/>
          <w:sz w:val="16"/>
          <w:szCs w:val="16"/>
        </w:rPr>
      </w:pPr>
      <w:r w:rsidRPr="00B21F34">
        <w:rPr>
          <w:sz w:val="16"/>
          <w:szCs w:val="16"/>
        </w:rPr>
        <w:t>- Prácticas de proyecto sobre edificios de mediana complejidad que presenten problemas de integración de partes, diversidades espaciales estructurales, técnicas y problemas de integración en altura.</w:t>
      </w:r>
    </w:p>
    <w:p w14:paraId="2DA6359B" w14:textId="77777777" w:rsidR="004E753F" w:rsidRDefault="004E753F" w:rsidP="004E753F">
      <w:pPr>
        <w:pStyle w:val="Cuerpo"/>
        <w:spacing w:after="0" w:line="360" w:lineRule="auto"/>
        <w:rPr>
          <w:rStyle w:val="Ninguno"/>
          <w:b/>
          <w:bCs/>
        </w:rPr>
      </w:pPr>
      <w:r>
        <w:rPr>
          <w:rStyle w:val="Ninguno"/>
          <w:b/>
          <w:bCs/>
        </w:rPr>
        <w:t xml:space="preserve">Arquitectura V </w:t>
      </w:r>
      <w:r w:rsidRPr="00E36E1A">
        <w:rPr>
          <w:rStyle w:val="Ninguno"/>
          <w:bCs/>
          <w:sz w:val="16"/>
          <w:szCs w:val="16"/>
        </w:rPr>
        <w:t>(mod</w:t>
      </w:r>
      <w:r>
        <w:rPr>
          <w:rStyle w:val="Ninguno"/>
          <w:bCs/>
          <w:sz w:val="16"/>
          <w:szCs w:val="16"/>
        </w:rPr>
        <w:t>if</w:t>
      </w:r>
      <w:r w:rsidRPr="00E36E1A">
        <w:rPr>
          <w:rStyle w:val="Ninguno"/>
          <w:bCs/>
          <w:sz w:val="16"/>
          <w:szCs w:val="16"/>
        </w:rPr>
        <w:t>. Res 29/23)</w:t>
      </w:r>
      <w:r>
        <w:rPr>
          <w:rStyle w:val="Ninguno"/>
          <w:b/>
          <w:bCs/>
        </w:rPr>
        <w:t xml:space="preserve"> </w:t>
      </w:r>
    </w:p>
    <w:p w14:paraId="5C6337B3" w14:textId="77777777" w:rsidR="004E753F" w:rsidRDefault="004E753F" w:rsidP="004E753F">
      <w:pPr>
        <w:pStyle w:val="Cuerpo"/>
        <w:spacing w:after="0" w:line="360" w:lineRule="auto"/>
        <w:rPr>
          <w:sz w:val="16"/>
          <w:szCs w:val="16"/>
        </w:rPr>
      </w:pPr>
      <w:r w:rsidRPr="00E36E1A">
        <w:rPr>
          <w:sz w:val="16"/>
          <w:szCs w:val="16"/>
        </w:rPr>
        <w:t>- Resolución de proyectos de edificios complejos con la incorporación de temáticas urbanoambientales como problemas condicionantes del mismo. - Abordaje de problemas emergentes de edificios de alta complejidad surgida de complejos urbanos multifuncionales. - Ejercitación en el manejo de la resolución tecnológico constructiva en el desarrollo de proyecto.</w:t>
      </w:r>
    </w:p>
    <w:p w14:paraId="655CB74D" w14:textId="77777777" w:rsidR="004E753F" w:rsidRPr="006B1E56" w:rsidRDefault="004E753F" w:rsidP="004E753F">
      <w:pPr>
        <w:pStyle w:val="Cuerpo"/>
        <w:spacing w:after="0" w:line="360" w:lineRule="auto"/>
        <w:rPr>
          <w:rStyle w:val="Ninguno"/>
          <w:b/>
          <w:bCs/>
          <w:sz w:val="16"/>
          <w:szCs w:val="16"/>
        </w:rPr>
      </w:pPr>
    </w:p>
    <w:p w14:paraId="30F0E6AE" w14:textId="77777777" w:rsidR="004E753F" w:rsidRDefault="004E753F" w:rsidP="004E753F">
      <w:pPr>
        <w:pStyle w:val="Cuerpo"/>
        <w:spacing w:after="0" w:line="360" w:lineRule="auto"/>
        <w:rPr>
          <w:sz w:val="16"/>
          <w:szCs w:val="16"/>
        </w:rPr>
      </w:pPr>
      <w:r w:rsidRPr="006B1E56">
        <w:rPr>
          <w:sz w:val="16"/>
          <w:szCs w:val="16"/>
        </w:rPr>
        <w:t xml:space="preserve">-Introducción a la temática del proyecto urbano desde el campo de la producción arquitectónica. </w:t>
      </w:r>
    </w:p>
    <w:p w14:paraId="24CE75A8" w14:textId="77777777" w:rsidR="004E753F" w:rsidRDefault="004E753F" w:rsidP="004E753F">
      <w:pPr>
        <w:pStyle w:val="Cuerpo"/>
        <w:spacing w:after="0" w:line="360" w:lineRule="auto"/>
        <w:rPr>
          <w:sz w:val="16"/>
          <w:szCs w:val="16"/>
        </w:rPr>
      </w:pPr>
      <w:r w:rsidRPr="006B1E56">
        <w:rPr>
          <w:sz w:val="16"/>
          <w:szCs w:val="16"/>
        </w:rPr>
        <w:t xml:space="preserve">-Comprensión y evaluación de los aspectos que integran el problema, desde la formulación del programa al proceso de construcción de la propuesta. </w:t>
      </w:r>
    </w:p>
    <w:p w14:paraId="1F847CB5" w14:textId="77777777" w:rsidR="004E753F" w:rsidRPr="006B1E56" w:rsidRDefault="004E753F" w:rsidP="004E753F">
      <w:pPr>
        <w:pStyle w:val="Cuerpo"/>
        <w:spacing w:after="0" w:line="360" w:lineRule="auto"/>
        <w:rPr>
          <w:rStyle w:val="Ninguno"/>
          <w:b/>
          <w:bCs/>
          <w:sz w:val="16"/>
          <w:szCs w:val="16"/>
        </w:rPr>
      </w:pPr>
      <w:r w:rsidRPr="006B1E56">
        <w:rPr>
          <w:sz w:val="16"/>
          <w:szCs w:val="16"/>
        </w:rPr>
        <w:t>-Desarrollo y verificación de la totalidad de la propuesta desde el marco de una acción con contenido profesional responsable.</w:t>
      </w:r>
    </w:p>
    <w:p w14:paraId="38B0FAF4" w14:textId="77777777" w:rsidR="004E753F" w:rsidRDefault="004E753F" w:rsidP="004E753F">
      <w:pPr>
        <w:pStyle w:val="Cuerpo"/>
        <w:spacing w:after="0" w:line="360" w:lineRule="auto"/>
        <w:rPr>
          <w:rStyle w:val="Ninguno"/>
          <w:b/>
          <w:bCs/>
        </w:rPr>
      </w:pPr>
    </w:p>
    <w:sectPr w:rsidR="004E753F">
      <w:type w:val="continuous"/>
      <w:pgSz w:w="11900" w:h="16840"/>
      <w:pgMar w:top="1418" w:right="851" w:bottom="851" w:left="1418" w:header="53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7B1D" w14:textId="77777777" w:rsidR="00987AB7" w:rsidRDefault="00987AB7">
      <w:r>
        <w:separator/>
      </w:r>
    </w:p>
  </w:endnote>
  <w:endnote w:type="continuationSeparator" w:id="0">
    <w:p w14:paraId="07A236FB" w14:textId="77777777" w:rsidR="00987AB7" w:rsidRDefault="00987AB7">
      <w:r>
        <w:continuationSeparator/>
      </w:r>
    </w:p>
  </w:endnote>
  <w:endnote w:type="continuationNotice" w:id="1">
    <w:p w14:paraId="016779F7" w14:textId="77777777" w:rsidR="00987AB7" w:rsidRDefault="00987AB7"/>
  </w:endnote>
  <w:endnote w:id="2">
    <w:p w14:paraId="4186041F" w14:textId="77777777" w:rsidR="004E1079" w:rsidRDefault="004E1079" w:rsidP="00234113">
      <w:pPr>
        <w:pStyle w:val="Textonotaalfinal"/>
      </w:pPr>
    </w:p>
    <w:p w14:paraId="477A3F98" w14:textId="77777777" w:rsidR="00234113" w:rsidRPr="00234113" w:rsidRDefault="00234113" w:rsidP="00234113">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2B45" w14:textId="77777777" w:rsidR="004E1079" w:rsidRDefault="002717B4">
    <w:pPr>
      <w:pStyle w:val="Piedepgina"/>
      <w:jc w:val="right"/>
    </w:pPr>
    <w:r>
      <w:rPr>
        <w:rStyle w:val="Ninguno"/>
      </w:rPr>
      <w:fldChar w:fldCharType="begin"/>
    </w:r>
    <w:r>
      <w:rPr>
        <w:rStyle w:val="Ninguno"/>
      </w:rPr>
      <w:instrText xml:space="preserve"> PAGE </w:instrText>
    </w:r>
    <w:r>
      <w:rPr>
        <w:rStyle w:val="Ninguno"/>
      </w:rPr>
      <w:fldChar w:fldCharType="separate"/>
    </w:r>
    <w:r w:rsidR="00BA1F40">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7778" w14:textId="77777777" w:rsidR="00987AB7" w:rsidRDefault="00987AB7">
      <w:r>
        <w:separator/>
      </w:r>
    </w:p>
  </w:footnote>
  <w:footnote w:type="continuationSeparator" w:id="0">
    <w:p w14:paraId="559C4805" w14:textId="77777777" w:rsidR="00987AB7" w:rsidRDefault="00987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35FA" w14:textId="77777777" w:rsidR="004E1079" w:rsidRDefault="004E1079">
    <w:pPr>
      <w:pStyle w:val="Encabezadoypi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29B"/>
    <w:multiLevelType w:val="hybridMultilevel"/>
    <w:tmpl w:val="9A6C875A"/>
    <w:lvl w:ilvl="0" w:tplc="CAE0A236">
      <w:numFmt w:val="bullet"/>
      <w:lvlText w:val=""/>
      <w:lvlJc w:val="left"/>
      <w:pPr>
        <w:ind w:left="468" w:hanging="360"/>
      </w:pPr>
      <w:rPr>
        <w:rFonts w:ascii="Symbol" w:eastAsia="Arial Unicode MS" w:hAnsi="Symbol" w:cs="Arial Unicode MS" w:hint="default"/>
      </w:rPr>
    </w:lvl>
    <w:lvl w:ilvl="1" w:tplc="2C0A0003" w:tentative="1">
      <w:start w:val="1"/>
      <w:numFmt w:val="bullet"/>
      <w:lvlText w:val="o"/>
      <w:lvlJc w:val="left"/>
      <w:pPr>
        <w:ind w:left="1188" w:hanging="360"/>
      </w:pPr>
      <w:rPr>
        <w:rFonts w:ascii="Courier New" w:hAnsi="Courier New" w:cs="Courier New" w:hint="default"/>
      </w:rPr>
    </w:lvl>
    <w:lvl w:ilvl="2" w:tplc="2C0A0005" w:tentative="1">
      <w:start w:val="1"/>
      <w:numFmt w:val="bullet"/>
      <w:lvlText w:val=""/>
      <w:lvlJc w:val="left"/>
      <w:pPr>
        <w:ind w:left="1908" w:hanging="360"/>
      </w:pPr>
      <w:rPr>
        <w:rFonts w:ascii="Wingdings" w:hAnsi="Wingdings" w:hint="default"/>
      </w:rPr>
    </w:lvl>
    <w:lvl w:ilvl="3" w:tplc="2C0A0001" w:tentative="1">
      <w:start w:val="1"/>
      <w:numFmt w:val="bullet"/>
      <w:lvlText w:val=""/>
      <w:lvlJc w:val="left"/>
      <w:pPr>
        <w:ind w:left="2628" w:hanging="360"/>
      </w:pPr>
      <w:rPr>
        <w:rFonts w:ascii="Symbol" w:hAnsi="Symbol" w:hint="default"/>
      </w:rPr>
    </w:lvl>
    <w:lvl w:ilvl="4" w:tplc="2C0A0003" w:tentative="1">
      <w:start w:val="1"/>
      <w:numFmt w:val="bullet"/>
      <w:lvlText w:val="o"/>
      <w:lvlJc w:val="left"/>
      <w:pPr>
        <w:ind w:left="3348" w:hanging="360"/>
      </w:pPr>
      <w:rPr>
        <w:rFonts w:ascii="Courier New" w:hAnsi="Courier New" w:cs="Courier New" w:hint="default"/>
      </w:rPr>
    </w:lvl>
    <w:lvl w:ilvl="5" w:tplc="2C0A0005" w:tentative="1">
      <w:start w:val="1"/>
      <w:numFmt w:val="bullet"/>
      <w:lvlText w:val=""/>
      <w:lvlJc w:val="left"/>
      <w:pPr>
        <w:ind w:left="4068" w:hanging="360"/>
      </w:pPr>
      <w:rPr>
        <w:rFonts w:ascii="Wingdings" w:hAnsi="Wingdings" w:hint="default"/>
      </w:rPr>
    </w:lvl>
    <w:lvl w:ilvl="6" w:tplc="2C0A0001" w:tentative="1">
      <w:start w:val="1"/>
      <w:numFmt w:val="bullet"/>
      <w:lvlText w:val=""/>
      <w:lvlJc w:val="left"/>
      <w:pPr>
        <w:ind w:left="4788" w:hanging="360"/>
      </w:pPr>
      <w:rPr>
        <w:rFonts w:ascii="Symbol" w:hAnsi="Symbol" w:hint="default"/>
      </w:rPr>
    </w:lvl>
    <w:lvl w:ilvl="7" w:tplc="2C0A0003" w:tentative="1">
      <w:start w:val="1"/>
      <w:numFmt w:val="bullet"/>
      <w:lvlText w:val="o"/>
      <w:lvlJc w:val="left"/>
      <w:pPr>
        <w:ind w:left="5508" w:hanging="360"/>
      </w:pPr>
      <w:rPr>
        <w:rFonts w:ascii="Courier New" w:hAnsi="Courier New" w:cs="Courier New" w:hint="default"/>
      </w:rPr>
    </w:lvl>
    <w:lvl w:ilvl="8" w:tplc="2C0A0005" w:tentative="1">
      <w:start w:val="1"/>
      <w:numFmt w:val="bullet"/>
      <w:lvlText w:val=""/>
      <w:lvlJc w:val="left"/>
      <w:pPr>
        <w:ind w:left="6228" w:hanging="360"/>
      </w:pPr>
      <w:rPr>
        <w:rFonts w:ascii="Wingdings" w:hAnsi="Wingdings" w:hint="default"/>
      </w:rPr>
    </w:lvl>
  </w:abstractNum>
  <w:abstractNum w:abstractNumId="1" w15:restartNumberingAfterBreak="0">
    <w:nsid w:val="157906EB"/>
    <w:multiLevelType w:val="hybridMultilevel"/>
    <w:tmpl w:val="2272E2D8"/>
    <w:lvl w:ilvl="0" w:tplc="A9B05548">
      <w:numFmt w:val="bullet"/>
      <w:lvlText w:val=""/>
      <w:lvlJc w:val="left"/>
      <w:pPr>
        <w:ind w:left="720" w:hanging="360"/>
      </w:pPr>
      <w:rPr>
        <w:rFonts w:ascii="Symbol" w:eastAsia="Arial Unicode MS" w:hAnsi="Symbol" w:cs="Arial Unicode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D4767EA"/>
    <w:multiLevelType w:val="hybridMultilevel"/>
    <w:tmpl w:val="7CBCA5FE"/>
    <w:lvl w:ilvl="0" w:tplc="9E9074CE">
      <w:numFmt w:val="bullet"/>
      <w:lvlText w:val=""/>
      <w:lvlJc w:val="left"/>
      <w:pPr>
        <w:ind w:left="828" w:hanging="360"/>
      </w:pPr>
      <w:rPr>
        <w:rFonts w:ascii="Symbol" w:eastAsia="Arial Unicode MS" w:hAnsi="Symbol" w:cs="Arial Unicode MS" w:hint="default"/>
      </w:rPr>
    </w:lvl>
    <w:lvl w:ilvl="1" w:tplc="2C0A0003" w:tentative="1">
      <w:start w:val="1"/>
      <w:numFmt w:val="bullet"/>
      <w:lvlText w:val="o"/>
      <w:lvlJc w:val="left"/>
      <w:pPr>
        <w:ind w:left="1548" w:hanging="360"/>
      </w:pPr>
      <w:rPr>
        <w:rFonts w:ascii="Courier New" w:hAnsi="Courier New" w:cs="Courier New" w:hint="default"/>
      </w:rPr>
    </w:lvl>
    <w:lvl w:ilvl="2" w:tplc="2C0A0005" w:tentative="1">
      <w:start w:val="1"/>
      <w:numFmt w:val="bullet"/>
      <w:lvlText w:val=""/>
      <w:lvlJc w:val="left"/>
      <w:pPr>
        <w:ind w:left="2268" w:hanging="360"/>
      </w:pPr>
      <w:rPr>
        <w:rFonts w:ascii="Wingdings" w:hAnsi="Wingdings" w:hint="default"/>
      </w:rPr>
    </w:lvl>
    <w:lvl w:ilvl="3" w:tplc="2C0A0001" w:tentative="1">
      <w:start w:val="1"/>
      <w:numFmt w:val="bullet"/>
      <w:lvlText w:val=""/>
      <w:lvlJc w:val="left"/>
      <w:pPr>
        <w:ind w:left="2988" w:hanging="360"/>
      </w:pPr>
      <w:rPr>
        <w:rFonts w:ascii="Symbol" w:hAnsi="Symbol" w:hint="default"/>
      </w:rPr>
    </w:lvl>
    <w:lvl w:ilvl="4" w:tplc="2C0A0003" w:tentative="1">
      <w:start w:val="1"/>
      <w:numFmt w:val="bullet"/>
      <w:lvlText w:val="o"/>
      <w:lvlJc w:val="left"/>
      <w:pPr>
        <w:ind w:left="3708" w:hanging="360"/>
      </w:pPr>
      <w:rPr>
        <w:rFonts w:ascii="Courier New" w:hAnsi="Courier New" w:cs="Courier New" w:hint="default"/>
      </w:rPr>
    </w:lvl>
    <w:lvl w:ilvl="5" w:tplc="2C0A0005" w:tentative="1">
      <w:start w:val="1"/>
      <w:numFmt w:val="bullet"/>
      <w:lvlText w:val=""/>
      <w:lvlJc w:val="left"/>
      <w:pPr>
        <w:ind w:left="4428" w:hanging="360"/>
      </w:pPr>
      <w:rPr>
        <w:rFonts w:ascii="Wingdings" w:hAnsi="Wingdings" w:hint="default"/>
      </w:rPr>
    </w:lvl>
    <w:lvl w:ilvl="6" w:tplc="2C0A0001" w:tentative="1">
      <w:start w:val="1"/>
      <w:numFmt w:val="bullet"/>
      <w:lvlText w:val=""/>
      <w:lvlJc w:val="left"/>
      <w:pPr>
        <w:ind w:left="5148" w:hanging="360"/>
      </w:pPr>
      <w:rPr>
        <w:rFonts w:ascii="Symbol" w:hAnsi="Symbol" w:hint="default"/>
      </w:rPr>
    </w:lvl>
    <w:lvl w:ilvl="7" w:tplc="2C0A0003" w:tentative="1">
      <w:start w:val="1"/>
      <w:numFmt w:val="bullet"/>
      <w:lvlText w:val="o"/>
      <w:lvlJc w:val="left"/>
      <w:pPr>
        <w:ind w:left="5868" w:hanging="360"/>
      </w:pPr>
      <w:rPr>
        <w:rFonts w:ascii="Courier New" w:hAnsi="Courier New" w:cs="Courier New" w:hint="default"/>
      </w:rPr>
    </w:lvl>
    <w:lvl w:ilvl="8" w:tplc="2C0A0005" w:tentative="1">
      <w:start w:val="1"/>
      <w:numFmt w:val="bullet"/>
      <w:lvlText w:val=""/>
      <w:lvlJc w:val="left"/>
      <w:pPr>
        <w:ind w:left="6588" w:hanging="360"/>
      </w:pPr>
      <w:rPr>
        <w:rFonts w:ascii="Wingdings" w:hAnsi="Wingdings" w:hint="default"/>
      </w:rPr>
    </w:lvl>
  </w:abstractNum>
  <w:num w:numId="1" w16cid:durableId="1277952592">
    <w:abstractNumId w:val="1"/>
  </w:num>
  <w:num w:numId="2" w16cid:durableId="1610817169">
    <w:abstractNumId w:val="0"/>
  </w:num>
  <w:num w:numId="3" w16cid:durableId="1166870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79"/>
    <w:rsid w:val="000310C4"/>
    <w:rsid w:val="00044C71"/>
    <w:rsid w:val="00084FB1"/>
    <w:rsid w:val="00085732"/>
    <w:rsid w:val="00107F4F"/>
    <w:rsid w:val="00206DAE"/>
    <w:rsid w:val="00234113"/>
    <w:rsid w:val="002717B4"/>
    <w:rsid w:val="00341713"/>
    <w:rsid w:val="00345144"/>
    <w:rsid w:val="00350F81"/>
    <w:rsid w:val="00421102"/>
    <w:rsid w:val="00452675"/>
    <w:rsid w:val="004E1079"/>
    <w:rsid w:val="004E753F"/>
    <w:rsid w:val="006225EA"/>
    <w:rsid w:val="006804FB"/>
    <w:rsid w:val="006B1E56"/>
    <w:rsid w:val="0071647E"/>
    <w:rsid w:val="00783824"/>
    <w:rsid w:val="008E6B3F"/>
    <w:rsid w:val="00987AB7"/>
    <w:rsid w:val="009D1F5B"/>
    <w:rsid w:val="009F4C07"/>
    <w:rsid w:val="009F53D8"/>
    <w:rsid w:val="00A62364"/>
    <w:rsid w:val="00A810BF"/>
    <w:rsid w:val="00AA3E75"/>
    <w:rsid w:val="00AC2003"/>
    <w:rsid w:val="00B21F34"/>
    <w:rsid w:val="00B855D5"/>
    <w:rsid w:val="00BA1F40"/>
    <w:rsid w:val="00C32811"/>
    <w:rsid w:val="00C52C7C"/>
    <w:rsid w:val="00C94749"/>
    <w:rsid w:val="00D13E78"/>
    <w:rsid w:val="00DC5203"/>
    <w:rsid w:val="00E13AE0"/>
    <w:rsid w:val="00E36E1A"/>
    <w:rsid w:val="00EB1DD9"/>
    <w:rsid w:val="00EC0128"/>
    <w:rsid w:val="00FE6B85"/>
    <w:rsid w:val="00FF0F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EFC2"/>
  <w15:docId w15:val="{9DEDC48E-D5E2-4874-A1B6-F3CCE162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next w:val="Cuerpo"/>
    <w:uiPriority w:val="9"/>
    <w:qFormat/>
    <w:pPr>
      <w:keepNext/>
      <w:spacing w:before="240" w:after="120"/>
      <w:jc w:val="both"/>
      <w:outlineLvl w:val="0"/>
    </w:pPr>
    <w:rPr>
      <w:rFonts w:ascii="Arial" w:hAnsi="Arial" w:cs="Arial Unicode MS"/>
      <w:b/>
      <w:bCs/>
      <w:color w:val="000000"/>
      <w:sz w:val="22"/>
      <w:szCs w:val="22"/>
      <w:u w:color="000000"/>
      <w:lang w:val="es-ES_tradnl"/>
    </w:rPr>
  </w:style>
  <w:style w:type="paragraph" w:styleId="Ttulo2">
    <w:name w:val="heading 2"/>
    <w:next w:val="Cuerpo"/>
    <w:uiPriority w:val="9"/>
    <w:unhideWhenUsed/>
    <w:qFormat/>
    <w:pPr>
      <w:keepNext/>
      <w:spacing w:before="360" w:after="120"/>
      <w:jc w:val="both"/>
      <w:outlineLvl w:val="1"/>
    </w:pPr>
    <w:rPr>
      <w:rFonts w:ascii="Arial" w:hAnsi="Arial" w:cs="Arial Unicode MS"/>
      <w:b/>
      <w:bCs/>
      <w:color w:val="000000"/>
      <w:u w:color="000000"/>
      <w:lang w:val="es-ES_tradnl"/>
    </w:rPr>
  </w:style>
  <w:style w:type="paragraph" w:styleId="Ttulo4">
    <w:name w:val="heading 4"/>
    <w:next w:val="Cuerpo"/>
    <w:uiPriority w:val="9"/>
    <w:unhideWhenUsed/>
    <w:qFormat/>
    <w:pPr>
      <w:keepNext/>
      <w:tabs>
        <w:tab w:val="left" w:pos="1701"/>
      </w:tabs>
      <w:spacing w:before="60" w:after="60"/>
      <w:jc w:val="both"/>
      <w:outlineLvl w:val="3"/>
    </w:pPr>
    <w:rPr>
      <w:rFonts w:ascii="Arial" w:hAnsi="Arial" w:cs="Arial Unicode MS"/>
      <w:b/>
      <w:bCs/>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pPr>
      <w:tabs>
        <w:tab w:val="center" w:pos="4419"/>
        <w:tab w:val="right" w:pos="8838"/>
      </w:tabs>
      <w:spacing w:after="120"/>
      <w:jc w:val="both"/>
    </w:pPr>
    <w:rPr>
      <w:rFonts w:cs="Arial Unicode MS"/>
      <w:color w:val="000000"/>
      <w:u w:color="000000"/>
      <w:lang w:val="es-ES_tradnl"/>
    </w:rPr>
  </w:style>
  <w:style w:type="character" w:customStyle="1" w:styleId="Ninguno">
    <w:name w:val="Ninguno"/>
  </w:style>
  <w:style w:type="character" w:styleId="Nmerodepgina">
    <w:name w:val="page number"/>
    <w:basedOn w:val="Ninguno"/>
  </w:style>
  <w:style w:type="paragraph" w:customStyle="1" w:styleId="Cuerpo">
    <w:name w:val="Cuerpo"/>
    <w:pPr>
      <w:spacing w:after="120"/>
      <w:jc w:val="both"/>
    </w:pPr>
    <w:rPr>
      <w:rFonts w:ascii="Arial" w:hAnsi="Arial" w:cs="Arial Unicode MS"/>
      <w:color w:val="000000"/>
      <w:u w:color="000000"/>
      <w:lang w:val="es-ES_tradnl"/>
      <w14:textOutline w14:w="0" w14:cap="flat" w14:cmpd="sng" w14:algn="ctr">
        <w14:noFill/>
        <w14:prstDash w14:val="solid"/>
        <w14:bevel/>
      </w14:textOutline>
    </w:rPr>
  </w:style>
  <w:style w:type="paragraph" w:customStyle="1" w:styleId="EstiloTtulo2Antes18pto">
    <w:name w:val="Estilo Título 2 + Antes:  18 pto"/>
    <w:pPr>
      <w:keepNext/>
      <w:spacing w:before="360" w:after="120"/>
      <w:jc w:val="both"/>
      <w:outlineLvl w:val="1"/>
    </w:pPr>
    <w:rPr>
      <w:rFonts w:ascii="Arial" w:hAnsi="Arial" w:cs="Arial Unicode MS"/>
      <w:b/>
      <w:bCs/>
      <w:color w:val="000000"/>
      <w:u w:color="000000"/>
      <w:lang w:val="es-ES_tradnl"/>
    </w:rPr>
  </w:style>
  <w:style w:type="character" w:styleId="Refdenotaalfinal">
    <w:name w:val="endnote reference"/>
    <w:basedOn w:val="Ninguno"/>
    <w:rPr>
      <w:vertAlign w:val="superscript"/>
    </w:rPr>
  </w:style>
  <w:style w:type="paragraph" w:customStyle="1" w:styleId="Predeterminado">
    <w:name w:val="Predeterminado"/>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styleId="Prrafodelista">
    <w:name w:val="List Paragraph"/>
    <w:basedOn w:val="Normal"/>
    <w:uiPriority w:val="34"/>
    <w:qFormat/>
    <w:rsid w:val="00345144"/>
    <w:pPr>
      <w:ind w:left="720"/>
      <w:contextualSpacing/>
    </w:pPr>
  </w:style>
  <w:style w:type="paragraph" w:styleId="Textonotaalfinal">
    <w:name w:val="endnote text"/>
    <w:basedOn w:val="Normal"/>
    <w:link w:val="TextonotaalfinalCar"/>
    <w:uiPriority w:val="99"/>
    <w:semiHidden/>
    <w:unhideWhenUsed/>
    <w:rsid w:val="00234113"/>
    <w:rPr>
      <w:sz w:val="20"/>
      <w:szCs w:val="20"/>
    </w:rPr>
  </w:style>
  <w:style w:type="character" w:customStyle="1" w:styleId="TextonotaalfinalCar">
    <w:name w:val="Texto nota al final Car"/>
    <w:basedOn w:val="Fuentedeprrafopredeter"/>
    <w:link w:val="Textonotaalfinal"/>
    <w:uiPriority w:val="99"/>
    <w:semiHidden/>
    <w:rsid w:val="0023411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1124</Words>
  <Characters>6187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Usuario</cp:lastModifiedBy>
  <cp:revision>6</cp:revision>
  <dcterms:created xsi:type="dcterms:W3CDTF">2023-07-12T11:49:00Z</dcterms:created>
  <dcterms:modified xsi:type="dcterms:W3CDTF">2023-08-28T12:18:00Z</dcterms:modified>
</cp:coreProperties>
</file>