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8AB3" w14:textId="77777777" w:rsidR="004E1079" w:rsidRDefault="002717B4">
      <w:pPr>
        <w:pStyle w:val="Ttulo1"/>
      </w:pPr>
      <w:r>
        <w:rPr>
          <w:rStyle w:val="Nmerodepgina"/>
        </w:rPr>
        <w:t xml:space="preserve">ANEXO 1 GUIA DE PRESENTACION PROPUESTA PEDAGOGICA </w:t>
      </w:r>
    </w:p>
    <w:p w14:paraId="2CFCEAF7" w14:textId="77777777" w:rsidR="004E1079" w:rsidRDefault="002717B4">
      <w:pPr>
        <w:pStyle w:val="Ttulo1"/>
      </w:pPr>
      <w:r>
        <w:rPr>
          <w:rStyle w:val="Nmerodepgina"/>
        </w:rPr>
        <w:t xml:space="preserve">IX. PROPUESTA PEDAGOGICA </w:t>
      </w:r>
    </w:p>
    <w:p w14:paraId="7DCEDBF8" w14:textId="50F25253" w:rsidR="004E1079" w:rsidRDefault="002717B4">
      <w:pPr>
        <w:pStyle w:val="Cuerpo"/>
        <w:rPr>
          <w:rStyle w:val="Ninguno"/>
          <w:i/>
          <w:iCs/>
        </w:rPr>
      </w:pPr>
      <w:r>
        <w:rPr>
          <w:rStyle w:val="Ninguno"/>
          <w:i/>
          <w:iCs/>
        </w:rPr>
        <w:t xml:space="preserve">La cual deberá contener los siguientes </w:t>
      </w:r>
      <w:r w:rsidR="00C94749">
        <w:rPr>
          <w:rStyle w:val="Ninguno"/>
          <w:i/>
          <w:iCs/>
        </w:rPr>
        <w:t>Ítems</w:t>
      </w:r>
      <w:r>
        <w:rPr>
          <w:rStyle w:val="Ninguno"/>
          <w:i/>
          <w:iCs/>
        </w:rPr>
        <w:t xml:space="preserve"> mí</w:t>
      </w:r>
      <w:r>
        <w:rPr>
          <w:rStyle w:val="Ninguno"/>
          <w:i/>
          <w:iCs/>
          <w:lang w:val="pt-PT"/>
        </w:rPr>
        <w:t>nimos.</w:t>
      </w:r>
    </w:p>
    <w:tbl>
      <w:tblPr>
        <w:tblW w:w="8100"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100"/>
      </w:tblGrid>
      <w:tr w:rsidR="004E1079" w:rsidRPr="00345144" w14:paraId="68EE5F75" w14:textId="77777777" w:rsidTr="00345144">
        <w:trPr>
          <w:trHeight w:val="5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05E7" w14:textId="7C86F381" w:rsidR="004E1079" w:rsidRPr="00345144" w:rsidRDefault="002717B4">
            <w:pPr>
              <w:pStyle w:val="Ttulo4"/>
            </w:pPr>
            <w:bookmarkStart w:id="0" w:name="_Hlk130897042"/>
            <w:r w:rsidRPr="00345144">
              <w:rPr>
                <w:rStyle w:val="Ninguno"/>
              </w:rPr>
              <w:t xml:space="preserve">Asignaturas: </w:t>
            </w:r>
            <w:r w:rsidR="00345144" w:rsidRPr="00345144">
              <w:rPr>
                <w:rStyle w:val="Ninguno"/>
              </w:rPr>
              <w:t>TEORIAS TERRITORIALES, PLANIFICACION TERRITORIAL I y PLANIFICACION TERRITORIAL II</w:t>
            </w:r>
          </w:p>
        </w:tc>
      </w:tr>
      <w:tr w:rsidR="004E1079" w:rsidRPr="00345144" w14:paraId="3CB83C11"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04F7" w14:textId="078CF730" w:rsidR="004E1079" w:rsidRPr="00345144" w:rsidRDefault="00345144" w:rsidP="00345144">
            <w:pPr>
              <w:pStyle w:val="Ttulo4"/>
            </w:pPr>
            <w:r w:rsidRPr="00345144">
              <w:rPr>
                <w:rStyle w:val="Ninguno"/>
              </w:rPr>
              <w:t>Código: 633 / 642 / 652</w:t>
            </w:r>
          </w:p>
        </w:tc>
      </w:tr>
      <w:tr w:rsidR="004E1079" w:rsidRPr="00345144" w14:paraId="2BC2ABE3"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24D5" w14:textId="45F39AAB" w:rsidR="004E1079" w:rsidRPr="00345144" w:rsidRDefault="00345144" w:rsidP="00345144">
            <w:pPr>
              <w:pStyle w:val="Ttulo4"/>
            </w:pPr>
            <w:r w:rsidRPr="00345144">
              <w:rPr>
                <w:rStyle w:val="Ninguno"/>
              </w:rPr>
              <w:t>Área: PLANEAMIENTO</w:t>
            </w:r>
          </w:p>
        </w:tc>
      </w:tr>
      <w:tr w:rsidR="004E1079" w:rsidRPr="00345144" w14:paraId="188F48FF"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F942" w14:textId="77777777" w:rsidR="004E1079" w:rsidRPr="00345144" w:rsidRDefault="002717B4">
            <w:pPr>
              <w:pStyle w:val="Ttulo4"/>
            </w:pPr>
            <w:r w:rsidRPr="00345144">
              <w:rPr>
                <w:rStyle w:val="Ninguno"/>
              </w:rPr>
              <w:t>Ciclo: MEDIO (3º, 4º y 5º año)</w:t>
            </w:r>
          </w:p>
        </w:tc>
      </w:tr>
      <w:tr w:rsidR="004E1079" w:rsidRPr="00345144" w14:paraId="57212F9B"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02751" w14:textId="474B70EB" w:rsidR="004E1079" w:rsidRPr="00345144" w:rsidRDefault="002717B4">
            <w:pPr>
              <w:pStyle w:val="Ttulo4"/>
              <w:rPr>
                <w:lang w:val="en-US"/>
              </w:rPr>
            </w:pPr>
            <w:r w:rsidRPr="00345144">
              <w:rPr>
                <w:rStyle w:val="Ninguno"/>
              </w:rPr>
              <w:t xml:space="preserve">Régimen de Cursada: CUATRIMESTRAL (T.T.) </w:t>
            </w:r>
            <w:r w:rsidR="00EB1DD9">
              <w:rPr>
                <w:rStyle w:val="Ninguno"/>
                <w:lang w:val="en-US"/>
              </w:rPr>
              <w:t>ANUAL (</w:t>
            </w:r>
            <w:r w:rsidRPr="00345144">
              <w:rPr>
                <w:rStyle w:val="Ninguno"/>
                <w:lang w:val="en-US"/>
              </w:rPr>
              <w:t>PLAN I PLAN II)</w:t>
            </w:r>
          </w:p>
        </w:tc>
      </w:tr>
      <w:tr w:rsidR="004E1079" w:rsidRPr="00345144" w14:paraId="4F47E78D"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3DB4" w14:textId="5B749559" w:rsidR="004E1079" w:rsidRPr="00345144" w:rsidRDefault="00EB1DD9">
            <w:pPr>
              <w:pStyle w:val="Ttulo4"/>
            </w:pPr>
            <w:r>
              <w:rPr>
                <w:rStyle w:val="Ninguno"/>
              </w:rPr>
              <w:t>Carga horaria total (horas): 84 (T.T.) 112  (</w:t>
            </w:r>
            <w:bookmarkStart w:id="1" w:name="_GoBack"/>
            <w:bookmarkEnd w:id="1"/>
            <w:r w:rsidR="002717B4" w:rsidRPr="00345144">
              <w:rPr>
                <w:rStyle w:val="Ninguno"/>
              </w:rPr>
              <w:t>PLAN I PLAN II)</w:t>
            </w:r>
          </w:p>
        </w:tc>
      </w:tr>
      <w:tr w:rsidR="004E1079" w:rsidRPr="00345144" w14:paraId="2DABFC60"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D8CD" w14:textId="77777777" w:rsidR="004E1079" w:rsidRDefault="002717B4">
            <w:pPr>
              <w:pStyle w:val="Ttulo4"/>
            </w:pPr>
            <w:r w:rsidRPr="00345144">
              <w:rPr>
                <w:rStyle w:val="Ninguno"/>
              </w:rPr>
              <w:t>Régimen de cursado y evaluación: PROMOCIÓN CON EXAMEN FINAL</w:t>
            </w:r>
          </w:p>
        </w:tc>
      </w:tr>
      <w:bookmarkEnd w:id="0"/>
    </w:tbl>
    <w:p w14:paraId="39FDC8CA" w14:textId="77777777" w:rsidR="004E1079" w:rsidRDefault="004E1079">
      <w:pPr>
        <w:pStyle w:val="Cuerpo"/>
        <w:widowControl w:val="0"/>
        <w:ind w:left="16" w:hanging="16"/>
        <w:rPr>
          <w:rStyle w:val="Ninguno"/>
          <w:i/>
          <w:iCs/>
        </w:rPr>
      </w:pPr>
    </w:p>
    <w:p w14:paraId="580CC606" w14:textId="77777777" w:rsidR="004E1079" w:rsidRDefault="002717B4">
      <w:pPr>
        <w:pStyle w:val="EstiloTtulo2Antes18pto"/>
        <w:rPr>
          <w:rStyle w:val="Nmerodepgina"/>
        </w:rPr>
      </w:pPr>
      <w:r>
        <w:rPr>
          <w:rStyle w:val="Nmerodepgina"/>
        </w:rPr>
        <w:t xml:space="preserve">IX. 1. </w:t>
      </w:r>
      <w:r>
        <w:rPr>
          <w:rStyle w:val="Nmerodepgina"/>
        </w:rPr>
        <w:tab/>
        <w:t>Fundamentación y encuadre de la propuesta</w:t>
      </w:r>
    </w:p>
    <w:p w14:paraId="7D15A972" w14:textId="77777777" w:rsidR="004E1079" w:rsidRDefault="002717B4">
      <w:pPr>
        <w:pStyle w:val="Cuerpo"/>
        <w:ind w:left="284"/>
        <w:rPr>
          <w:rStyle w:val="Nmerodepgina"/>
        </w:rPr>
      </w:pPr>
      <w:r>
        <w:rPr>
          <w:rStyle w:val="Nmerodepgina"/>
        </w:rPr>
        <w:t xml:space="preserve">■ </w:t>
      </w:r>
      <w:r>
        <w:rPr>
          <w:rStyle w:val="Nmerodepgina"/>
        </w:rPr>
        <w:tab/>
        <w:t xml:space="preserve">Establecer los principios sobre los cuales se apoya el conocimiento abordado por la asignatura en la formación de la disciplina, en la organización curricular y en relación al Plan de Estudios VI. </w:t>
      </w:r>
    </w:p>
    <w:p w14:paraId="43126F61" w14:textId="77777777" w:rsidR="004E1079" w:rsidRDefault="002717B4">
      <w:pPr>
        <w:pStyle w:val="Cuerpo"/>
        <w:ind w:left="284"/>
        <w:rPr>
          <w:rStyle w:val="Ninguno"/>
          <w:color w:val="FF0000"/>
          <w:u w:color="FF0000"/>
        </w:rPr>
      </w:pPr>
      <w:r>
        <w:rPr>
          <w:rStyle w:val="Nmerodepgina"/>
        </w:rPr>
        <w:t xml:space="preserve">■ </w:t>
      </w:r>
      <w:r>
        <w:rPr>
          <w:rStyle w:val="Nmerodepgina"/>
        </w:rPr>
        <w:tab/>
        <w:t>Presentación de la asignatura en el contexto del Plan de Estudios VI como parte de una totalidad, cuya organización se estructura en Áreas de conocimiento y Ciclos de formación. Planteando, además, la coordinación acad</w:t>
      </w:r>
      <w:r>
        <w:rPr>
          <w:rStyle w:val="Nmerodepgina"/>
          <w:lang w:val="fr-FR"/>
        </w:rPr>
        <w:t>é</w:t>
      </w:r>
      <w:r>
        <w:rPr>
          <w:rStyle w:val="Nmerodepgina"/>
        </w:rPr>
        <w:t>mica vertical de las Asignaturas a concursar.</w:t>
      </w:r>
    </w:p>
    <w:p w14:paraId="3547A48C" w14:textId="77777777" w:rsidR="004E1079" w:rsidRDefault="002717B4">
      <w:pPr>
        <w:pStyle w:val="Ttulo2"/>
        <w:rPr>
          <w:rStyle w:val="Nmerodepgina"/>
        </w:rPr>
      </w:pPr>
      <w:r>
        <w:rPr>
          <w:rStyle w:val="Nmerodepgina"/>
        </w:rPr>
        <w:t>IX.2.</w:t>
      </w:r>
      <w:r>
        <w:rPr>
          <w:rStyle w:val="Nmerodepgina"/>
        </w:rPr>
        <w:tab/>
        <w:t xml:space="preserve">Objetivos generales y particulares </w:t>
      </w:r>
    </w:p>
    <w:p w14:paraId="18804D34" w14:textId="77777777" w:rsidR="004E1079" w:rsidRDefault="002717B4">
      <w:pPr>
        <w:pStyle w:val="Cuerpo"/>
        <w:ind w:left="322" w:hanging="14"/>
        <w:rPr>
          <w:rStyle w:val="Nmerodepgina"/>
        </w:rPr>
        <w:sectPr w:rsidR="004E1079">
          <w:headerReference w:type="default" r:id="rId6"/>
          <w:footerReference w:type="default" r:id="rId7"/>
          <w:pgSz w:w="11900" w:h="16840"/>
          <w:pgMar w:top="1418" w:right="851" w:bottom="851" w:left="1418" w:header="539" w:footer="709" w:gutter="0"/>
          <w:cols w:space="720"/>
        </w:sectPr>
      </w:pPr>
      <w:r>
        <w:rPr>
          <w:rStyle w:val="Nmerodepgina"/>
        </w:rPr>
        <w:t xml:space="preserve">■ </w:t>
      </w:r>
      <w:r>
        <w:rPr>
          <w:rStyle w:val="Nmerodepgina"/>
        </w:rPr>
        <w:tab/>
        <w:t>Establecer los objetivos de la Propuesta Pedagógica, generales y particulares de la asignatura. Dichos objetivos deben dar cuenta de los planteados por el Plan de Estudios VI, en su Í</w:t>
      </w:r>
      <w:r>
        <w:rPr>
          <w:rStyle w:val="Nmerodepgina"/>
          <w:lang w:val="pt-PT"/>
        </w:rPr>
        <w:t xml:space="preserve">tem 13 </w:t>
      </w:r>
      <w:r>
        <w:rPr>
          <w:rStyle w:val="Nmerodepgina"/>
          <w:rtl/>
          <w:lang w:val="ar-SA"/>
        </w:rPr>
        <w:t>“</w:t>
      </w:r>
      <w:r>
        <w:rPr>
          <w:rStyle w:val="Nmerodepgina"/>
        </w:rPr>
        <w:t xml:space="preserve">Objetivos de formación y contenidos de cada espacio curricular, para las asignaturas a concursar ( </w:t>
      </w:r>
      <w:r>
        <w:rPr>
          <w:rStyle w:val="Refdenotaalfinal"/>
        </w:rPr>
        <w:endnoteReference w:id="2"/>
      </w:r>
      <w:r>
        <w:rPr>
          <w:rStyle w:val="Nmerodepgina"/>
        </w:rPr>
        <w:t>).</w:t>
      </w:r>
    </w:p>
    <w:p w14:paraId="0D1E7C2A" w14:textId="77777777" w:rsidR="004E1079" w:rsidRDefault="004E1079">
      <w:pPr>
        <w:pStyle w:val="Cuerpo"/>
        <w:ind w:left="322" w:hanging="14"/>
        <w:rPr>
          <w:rStyle w:val="Nmerodepgina"/>
        </w:rPr>
      </w:pPr>
    </w:p>
    <w:p w14:paraId="658E1A8B" w14:textId="77777777" w:rsidR="004E1079" w:rsidRDefault="002717B4">
      <w:pPr>
        <w:pStyle w:val="Ttulo2"/>
        <w:pageBreakBefore/>
        <w:rPr>
          <w:rStyle w:val="Nmerodepgina"/>
        </w:rPr>
      </w:pPr>
      <w:r>
        <w:rPr>
          <w:rStyle w:val="Nmerodepgina"/>
        </w:rPr>
        <w:lastRenderedPageBreak/>
        <w:t xml:space="preserve">IX.3. </w:t>
      </w:r>
      <w:r>
        <w:rPr>
          <w:rStyle w:val="Nmerodepgina"/>
        </w:rPr>
        <w:tab/>
        <w:t>Implementación de la Propuesta y Modalidad de Enseñanza</w:t>
      </w:r>
    </w:p>
    <w:p w14:paraId="179D24AF" w14:textId="77777777" w:rsidR="004E1079" w:rsidRDefault="002717B4">
      <w:pPr>
        <w:pStyle w:val="Cuerpo"/>
        <w:rPr>
          <w:rStyle w:val="Nmerodepgina"/>
        </w:rPr>
      </w:pPr>
      <w:r>
        <w:rPr>
          <w:rStyle w:val="Nmerodepgina"/>
        </w:rPr>
        <w:t>■</w:t>
      </w:r>
      <w:r>
        <w:rPr>
          <w:rStyle w:val="Nmerodepgina"/>
        </w:rPr>
        <w:tab/>
        <w:t xml:space="preserve">Desarrollar el </w:t>
      </w:r>
      <w:r>
        <w:rPr>
          <w:rStyle w:val="Ninguno"/>
          <w:b/>
          <w:bCs/>
        </w:rPr>
        <w:t>Programa Analí</w:t>
      </w:r>
      <w:r>
        <w:rPr>
          <w:rStyle w:val="Ninguno"/>
          <w:b/>
          <w:bCs/>
          <w:lang w:val="it-IT"/>
        </w:rPr>
        <w:t>tico</w:t>
      </w:r>
      <w:r>
        <w:rPr>
          <w:rStyle w:val="Nmerodepgina"/>
        </w:rPr>
        <w:t xml:space="preserve"> señalando los contenidos de la asignatura en unidades, ejes, dimensiones o nú</w:t>
      </w:r>
      <w:r>
        <w:rPr>
          <w:rStyle w:val="Nmerodepgina"/>
          <w:lang w:val="pt-PT"/>
        </w:rPr>
        <w:t>cleos tem</w:t>
      </w:r>
      <w:r>
        <w:rPr>
          <w:rStyle w:val="Nmerodepgina"/>
        </w:rPr>
        <w:t>áticos. Dichos Contenidos deben dar cuenta de los planteados por el Plan de Estudios VI, en su Í</w:t>
      </w:r>
      <w:r>
        <w:rPr>
          <w:rStyle w:val="Nmerodepgina"/>
          <w:lang w:val="pt-PT"/>
        </w:rPr>
        <w:t xml:space="preserve">tem 13: </w:t>
      </w:r>
      <w:r>
        <w:rPr>
          <w:rStyle w:val="Nmerodepgina"/>
          <w:rtl/>
          <w:lang w:val="ar-SA"/>
        </w:rPr>
        <w:t>“</w:t>
      </w:r>
      <w:r>
        <w:rPr>
          <w:rStyle w:val="Nmerodepgina"/>
        </w:rPr>
        <w:t>Objetivos de formación y contenidos de cada espacio curricular, para las asignaturas a concursar (</w:t>
      </w:r>
      <w:r>
        <w:rPr>
          <w:rStyle w:val="Refdenotaalfinal"/>
        </w:rPr>
        <w:t>2</w:t>
      </w:r>
      <w:r>
        <w:rPr>
          <w:rStyle w:val="Nmerodepgina"/>
        </w:rPr>
        <w:t>).</w:t>
      </w:r>
    </w:p>
    <w:p w14:paraId="02950D6B" w14:textId="77777777" w:rsidR="004E1079" w:rsidRDefault="002717B4">
      <w:pPr>
        <w:pStyle w:val="Cuerpo"/>
        <w:rPr>
          <w:rStyle w:val="Nmerodepgina"/>
        </w:rPr>
      </w:pPr>
      <w:r>
        <w:rPr>
          <w:rStyle w:val="Nmerodepgina"/>
        </w:rPr>
        <w:t>■</w:t>
      </w:r>
      <w:r>
        <w:rPr>
          <w:rStyle w:val="Nmerodepgina"/>
        </w:rPr>
        <w:tab/>
        <w:t>Descripción analí</w:t>
      </w:r>
      <w:r>
        <w:rPr>
          <w:rStyle w:val="Nmerodepgina"/>
          <w:lang w:val="pt-PT"/>
        </w:rPr>
        <w:t>tica de actividades te</w:t>
      </w:r>
      <w:r>
        <w:rPr>
          <w:rStyle w:val="Nmerodepgina"/>
        </w:rPr>
        <w:t>óricas y prácticas estableciendo trabajos grupales o individuales, y teniendo en cuenta el contexto de la enseñanza masiva en la cual se desarrolla.</w:t>
      </w:r>
    </w:p>
    <w:p w14:paraId="2B306C0F" w14:textId="77777777" w:rsidR="004E1079" w:rsidRDefault="002717B4">
      <w:pPr>
        <w:pStyle w:val="Ttulo2"/>
        <w:rPr>
          <w:rStyle w:val="Nmerodepgina"/>
        </w:rPr>
      </w:pPr>
      <w:r>
        <w:rPr>
          <w:rStyle w:val="Nmerodepgina"/>
        </w:rPr>
        <w:t>IX.4.</w:t>
      </w:r>
      <w:r>
        <w:rPr>
          <w:rStyle w:val="Nmerodepgina"/>
        </w:rPr>
        <w:tab/>
        <w:t>Régimen de cursada, evaluación y promoción</w:t>
      </w:r>
    </w:p>
    <w:p w14:paraId="7BAE390A" w14:textId="77777777" w:rsidR="004E1079" w:rsidRDefault="002717B4">
      <w:pPr>
        <w:pStyle w:val="Cuerpo"/>
        <w:rPr>
          <w:rStyle w:val="Nmerodepgina"/>
        </w:rPr>
      </w:pPr>
      <w:r>
        <w:rPr>
          <w:rStyle w:val="Nmerodepgina"/>
        </w:rPr>
        <w:t>■</w:t>
      </w:r>
      <w:r>
        <w:rPr>
          <w:rStyle w:val="Nmerodepgina"/>
        </w:rPr>
        <w:tab/>
        <w:t>Describir el sistema de aprobación de la asignatura según la modalidad de acreditación que corresponda en el Plan de Estudios VI. Considerar además los sistemas de evaluaciones intermedias por realización de trabajos prácticos y/o exámenes parciales.</w:t>
      </w:r>
    </w:p>
    <w:p w14:paraId="65CF3150" w14:textId="77777777" w:rsidR="004E1079" w:rsidRDefault="002717B4">
      <w:pPr>
        <w:pStyle w:val="Ttulo2"/>
        <w:rPr>
          <w:rStyle w:val="Nmerodepgina"/>
        </w:rPr>
      </w:pPr>
      <w:r>
        <w:rPr>
          <w:rStyle w:val="Nmerodepgina"/>
        </w:rPr>
        <w:t>IX.5.</w:t>
      </w:r>
      <w:r>
        <w:rPr>
          <w:rStyle w:val="Nmerodepgina"/>
        </w:rPr>
        <w:tab/>
        <w:t>Bibliografía</w:t>
      </w:r>
    </w:p>
    <w:p w14:paraId="58A3AD7E" w14:textId="77777777" w:rsidR="004E1079" w:rsidRDefault="002717B4">
      <w:pPr>
        <w:pStyle w:val="Cuerpo"/>
        <w:rPr>
          <w:rStyle w:val="Nmerodepgina"/>
        </w:rPr>
      </w:pPr>
      <w:r>
        <w:rPr>
          <w:rStyle w:val="Nmerodepgina"/>
        </w:rPr>
        <w:t>■</w:t>
      </w:r>
      <w:r>
        <w:rPr>
          <w:rStyle w:val="Nmerodepgina"/>
        </w:rPr>
        <w:tab/>
        <w:t>Básica y Complementaria o General y/o Temática u Obligatoria y Complementaria.</w:t>
      </w:r>
    </w:p>
    <w:p w14:paraId="1A43960A" w14:textId="77777777" w:rsidR="004E1079" w:rsidRDefault="004E1079">
      <w:pPr>
        <w:pStyle w:val="Cuerpo"/>
        <w:rPr>
          <w:rStyle w:val="Nmerodepgina"/>
        </w:rPr>
      </w:pPr>
    </w:p>
    <w:p w14:paraId="2DDFBA40" w14:textId="77777777" w:rsidR="004E1079" w:rsidRDefault="002717B4">
      <w:pPr>
        <w:pStyle w:val="Cuerpo"/>
        <w:rPr>
          <w:rStyle w:val="Ninguno"/>
          <w:b/>
          <w:bCs/>
        </w:rPr>
      </w:pPr>
      <w:r>
        <w:rPr>
          <w:rStyle w:val="Ninguno"/>
          <w:b/>
          <w:bCs/>
        </w:rPr>
        <w:t>IX.6     Ficha Programa por asignatura</w:t>
      </w:r>
    </w:p>
    <w:p w14:paraId="7AF90110" w14:textId="77777777" w:rsidR="004E1079" w:rsidRDefault="002717B4">
      <w:pPr>
        <w:pStyle w:val="Ttulo2"/>
        <w:rPr>
          <w:rStyle w:val="Nmerodepgina"/>
        </w:rPr>
      </w:pPr>
      <w:r>
        <w:rPr>
          <w:rStyle w:val="Nmerodepgina"/>
        </w:rPr>
        <w:t>■</w:t>
      </w:r>
      <w:r>
        <w:rPr>
          <w:rStyle w:val="Ninguno"/>
          <w:b w:val="0"/>
          <w:bCs w:val="0"/>
        </w:rPr>
        <w:tab/>
        <w:t xml:space="preserve">En base a lo informado en los puntos anteriores completar el ANEXO 2 – FICHA DE PROGRAMA    ( completar una por cada una de las asignaturas  a concursar , de acuerdo a las indicaciones ofrecidas )  </w:t>
      </w:r>
    </w:p>
    <w:p w14:paraId="3DAABE85" w14:textId="77777777" w:rsidR="004E1079" w:rsidRDefault="004E1079">
      <w:pPr>
        <w:pStyle w:val="Cuerpo"/>
      </w:pPr>
    </w:p>
    <w:p w14:paraId="5A5BC9F5" w14:textId="77777777" w:rsidR="004E1079" w:rsidRDefault="002717B4">
      <w:pPr>
        <w:pStyle w:val="Cuerpo"/>
        <w:rPr>
          <w:rStyle w:val="Ninguno"/>
          <w:b/>
          <w:bCs/>
        </w:rPr>
      </w:pPr>
      <w:r>
        <w:rPr>
          <w:rStyle w:val="Ninguno"/>
          <w:b/>
          <w:bCs/>
        </w:rPr>
        <w:t>IX.7     Otros datos de inter</w:t>
      </w:r>
      <w:r>
        <w:rPr>
          <w:rStyle w:val="Ninguno"/>
          <w:b/>
          <w:bCs/>
          <w:lang w:val="fr-FR"/>
        </w:rPr>
        <w:t>é</w:t>
      </w:r>
      <w:r>
        <w:rPr>
          <w:rStyle w:val="Ninguno"/>
          <w:b/>
          <w:bCs/>
        </w:rPr>
        <w:t>s</w:t>
      </w:r>
    </w:p>
    <w:p w14:paraId="0E5FAD73" w14:textId="77777777" w:rsidR="004E1079" w:rsidRDefault="004E1079">
      <w:pPr>
        <w:pStyle w:val="Cuerpo"/>
      </w:pPr>
    </w:p>
    <w:p w14:paraId="078DC868" w14:textId="77777777" w:rsidR="004E1079" w:rsidRDefault="004E1079">
      <w:pPr>
        <w:pStyle w:val="Cuerpo"/>
      </w:pPr>
    </w:p>
    <w:p w14:paraId="654DF706" w14:textId="77777777" w:rsidR="004E1079" w:rsidRDefault="004E1079">
      <w:pPr>
        <w:pStyle w:val="Cuerpo"/>
        <w:rPr>
          <w:rStyle w:val="Ninguno"/>
          <w:color w:val="FF0000"/>
          <w:u w:color="FF0000"/>
        </w:rPr>
      </w:pPr>
    </w:p>
    <w:p w14:paraId="7B0A98B0" w14:textId="77777777" w:rsidR="004E1079" w:rsidRDefault="004E1079">
      <w:pPr>
        <w:pStyle w:val="Cuerpo"/>
        <w:rPr>
          <w:rStyle w:val="Ninguno"/>
          <w:color w:val="FF0000"/>
          <w:u w:color="FF0000"/>
        </w:rPr>
      </w:pPr>
    </w:p>
    <w:p w14:paraId="60908D46" w14:textId="77777777" w:rsidR="004E1079" w:rsidRDefault="004E1079">
      <w:pPr>
        <w:pStyle w:val="Cuerpo"/>
        <w:rPr>
          <w:rStyle w:val="Ninguno"/>
          <w:b/>
          <w:bCs/>
          <w:color w:val="FF0000"/>
          <w:u w:color="FF0000"/>
        </w:rPr>
      </w:pPr>
    </w:p>
    <w:p w14:paraId="2488A1A7" w14:textId="77777777" w:rsidR="004E1079" w:rsidRDefault="002717B4">
      <w:pPr>
        <w:pStyle w:val="Cuerpo"/>
        <w:ind w:left="720" w:hanging="720"/>
      </w:pPr>
      <w:r>
        <w:rPr>
          <w:rStyle w:val="Ninguno"/>
          <w:rFonts w:ascii="Arial Unicode MS" w:hAnsi="Arial Unicode MS"/>
          <w:color w:val="FF0000"/>
          <w:u w:color="FF0000"/>
        </w:rPr>
        <w:br w:type="page"/>
      </w:r>
    </w:p>
    <w:p w14:paraId="28AE5ABD" w14:textId="77777777" w:rsidR="004E1079" w:rsidRDefault="002717B4">
      <w:pPr>
        <w:pStyle w:val="Ttulo4"/>
        <w:tabs>
          <w:tab w:val="clear" w:pos="1701"/>
          <w:tab w:val="left" w:pos="709"/>
        </w:tabs>
        <w:rPr>
          <w:rStyle w:val="Ninguno"/>
          <w:sz w:val="20"/>
          <w:szCs w:val="20"/>
        </w:rPr>
      </w:pPr>
      <w:r>
        <w:rPr>
          <w:rStyle w:val="Refdenotaalfinal"/>
        </w:rPr>
        <w:lastRenderedPageBreak/>
        <w:t>1</w:t>
      </w:r>
      <w:r>
        <w:rPr>
          <w:rStyle w:val="Ninguno"/>
          <w:sz w:val="20"/>
          <w:szCs w:val="20"/>
        </w:rPr>
        <w:t xml:space="preserve"> Objetivos Mínimos del Plan de Estudios VI</w:t>
      </w:r>
    </w:p>
    <w:p w14:paraId="43DBBAAF" w14:textId="77777777" w:rsidR="004E1079" w:rsidRDefault="004E1079">
      <w:pPr>
        <w:pStyle w:val="Cuerpo"/>
        <w:rPr>
          <w:rStyle w:val="Ninguno"/>
          <w:color w:val="FF0000"/>
          <w:u w:color="FF0000"/>
        </w:rPr>
      </w:pPr>
    </w:p>
    <w:p w14:paraId="5F95A3FD" w14:textId="77777777" w:rsidR="004E1079" w:rsidRPr="00345144" w:rsidRDefault="002717B4">
      <w:pPr>
        <w:pStyle w:val="Cuerpo"/>
        <w:spacing w:after="0" w:line="360" w:lineRule="auto"/>
        <w:rPr>
          <w:rStyle w:val="Ninguno"/>
          <w:b/>
          <w:bCs/>
        </w:rPr>
      </w:pPr>
      <w:r w:rsidRPr="00345144">
        <w:rPr>
          <w:rStyle w:val="Ninguno"/>
          <w:b/>
          <w:bCs/>
        </w:rPr>
        <w:t>Teorías Territoriales</w:t>
      </w:r>
    </w:p>
    <w:p w14:paraId="0AC107A4" w14:textId="77777777" w:rsidR="004E1079" w:rsidRDefault="002717B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Ninguno"/>
          <w:rFonts w:ascii="Arial" w:eastAsia="Arial" w:hAnsi="Arial" w:cs="Arial"/>
          <w:sz w:val="20"/>
          <w:szCs w:val="20"/>
          <w:shd w:val="clear" w:color="auto" w:fill="FFFF00"/>
        </w:rPr>
      </w:pPr>
      <w:r>
        <w:rPr>
          <w:rFonts w:ascii="Arial" w:hAnsi="Arial"/>
          <w:sz w:val="20"/>
          <w:szCs w:val="20"/>
          <w:shd w:val="clear" w:color="auto" w:fill="FFFFFF"/>
        </w:rPr>
        <w:t>- Identificar las perspectivas teóricas de abordaje del urbanismo como campo de conocimiento y su contextualizació</w:t>
      </w:r>
      <w:r w:rsidRPr="00345144">
        <w:rPr>
          <w:rFonts w:ascii="Arial" w:hAnsi="Arial"/>
          <w:sz w:val="20"/>
          <w:szCs w:val="20"/>
          <w:shd w:val="clear" w:color="auto" w:fill="FFFFFF"/>
          <w:lang w:val="es-AR"/>
        </w:rPr>
        <w:t>n histo</w:t>
      </w:r>
      <w:r>
        <w:rPr>
          <w:rFonts w:ascii="Arial" w:hAnsi="Arial"/>
          <w:sz w:val="20"/>
          <w:szCs w:val="20"/>
          <w:shd w:val="clear" w:color="auto" w:fill="FFFFFF"/>
        </w:rPr>
        <w:t>́</w:t>
      </w:r>
      <w:r>
        <w:rPr>
          <w:rFonts w:ascii="Arial" w:hAnsi="Arial"/>
          <w:sz w:val="20"/>
          <w:szCs w:val="20"/>
          <w:shd w:val="clear" w:color="auto" w:fill="FFFFFF"/>
          <w:lang w:val="it-IT"/>
        </w:rPr>
        <w:t>rica.</w:t>
      </w:r>
      <w:r>
        <w:rPr>
          <w:rFonts w:ascii="Arial" w:eastAsia="Arial" w:hAnsi="Arial" w:cs="Arial"/>
          <w:sz w:val="20"/>
          <w:szCs w:val="20"/>
          <w:shd w:val="clear" w:color="auto" w:fill="FFFFFF"/>
        </w:rPr>
        <w:br/>
      </w:r>
      <w:r>
        <w:rPr>
          <w:rFonts w:ascii="Arial" w:hAnsi="Arial"/>
          <w:sz w:val="20"/>
          <w:szCs w:val="20"/>
          <w:shd w:val="clear" w:color="auto" w:fill="FFFFFF"/>
        </w:rPr>
        <w:t>- Estudiar el contexto medioambiental del territorio y la ciudad, y la organización social, su relación con lo urbano y la arquitectura.</w:t>
      </w:r>
      <w:r>
        <w:rPr>
          <w:rFonts w:ascii="Arial" w:eastAsia="Arial" w:hAnsi="Arial" w:cs="Arial"/>
          <w:sz w:val="20"/>
          <w:szCs w:val="20"/>
          <w:shd w:val="clear" w:color="auto" w:fill="FFFFFF"/>
        </w:rPr>
        <w:br/>
      </w:r>
      <w:r>
        <w:rPr>
          <w:rFonts w:ascii="Arial" w:hAnsi="Arial"/>
          <w:sz w:val="20"/>
          <w:szCs w:val="20"/>
          <w:shd w:val="clear" w:color="auto" w:fill="FFFFFF"/>
        </w:rPr>
        <w:t>- Comprender los fundamentos básicos del planeamiento urbano-regional.</w:t>
      </w:r>
      <w:r>
        <w:rPr>
          <w:rFonts w:ascii="Arial" w:eastAsia="Arial" w:hAnsi="Arial" w:cs="Arial"/>
          <w:sz w:val="20"/>
          <w:szCs w:val="20"/>
          <w:shd w:val="clear" w:color="auto" w:fill="FFFFFF"/>
        </w:rPr>
        <w:br/>
      </w:r>
      <w:r>
        <w:rPr>
          <w:rFonts w:ascii="Arial" w:hAnsi="Arial"/>
          <w:sz w:val="20"/>
          <w:szCs w:val="20"/>
          <w:shd w:val="clear" w:color="auto" w:fill="FFFFFF"/>
        </w:rPr>
        <w:t>- Conocer los conceptos esenciales para el desarrollo de planes y proyectos urbanos.</w:t>
      </w:r>
      <w:r>
        <w:rPr>
          <w:rFonts w:ascii="Arial" w:eastAsia="Arial" w:hAnsi="Arial" w:cs="Arial"/>
          <w:sz w:val="20"/>
          <w:szCs w:val="20"/>
          <w:shd w:val="clear" w:color="auto" w:fill="FFFFFF"/>
        </w:rPr>
        <w:br/>
      </w:r>
      <w:r>
        <w:rPr>
          <w:rFonts w:ascii="Arial" w:hAnsi="Arial"/>
          <w:sz w:val="20"/>
          <w:szCs w:val="20"/>
          <w:shd w:val="clear" w:color="auto" w:fill="FFFFFF"/>
        </w:rPr>
        <w:t>- Atender a la problemática del paisaje como factor de interacción entre el espacio construido y la naturaleza.</w:t>
      </w:r>
    </w:p>
    <w:p w14:paraId="2A4ED32E" w14:textId="77777777" w:rsidR="004E1079" w:rsidRDefault="004E1079">
      <w:pPr>
        <w:pStyle w:val="Cuerpo"/>
        <w:spacing w:after="0" w:line="360" w:lineRule="auto"/>
        <w:rPr>
          <w:rStyle w:val="Ninguno"/>
          <w:shd w:val="clear" w:color="auto" w:fill="FFFF00"/>
        </w:rPr>
      </w:pPr>
    </w:p>
    <w:p w14:paraId="2D0852D2" w14:textId="77777777" w:rsidR="004E1079" w:rsidRPr="00345144" w:rsidRDefault="002717B4">
      <w:pPr>
        <w:pStyle w:val="Cuerpo"/>
        <w:spacing w:after="0" w:line="360" w:lineRule="auto"/>
        <w:rPr>
          <w:rStyle w:val="Ninguno"/>
          <w:b/>
          <w:bCs/>
        </w:rPr>
      </w:pPr>
      <w:r w:rsidRPr="00345144">
        <w:rPr>
          <w:rStyle w:val="Ninguno"/>
          <w:b/>
          <w:bCs/>
        </w:rPr>
        <w:t>Planificación Territorial I</w:t>
      </w:r>
    </w:p>
    <w:p w14:paraId="335E043A" w14:textId="77777777" w:rsidR="004E1079" w:rsidRDefault="002717B4">
      <w:pPr>
        <w:pStyle w:val="Predeterminad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line="240" w:lineRule="auto"/>
        <w:rPr>
          <w:rFonts w:ascii="Arial" w:eastAsia="Arial" w:hAnsi="Arial" w:cs="Arial"/>
          <w:sz w:val="20"/>
          <w:szCs w:val="20"/>
          <w:shd w:val="clear" w:color="auto" w:fill="FFFFFF"/>
        </w:rPr>
      </w:pPr>
      <w:r>
        <w:rPr>
          <w:rFonts w:ascii="Arial" w:hAnsi="Arial"/>
          <w:sz w:val="20"/>
          <w:szCs w:val="20"/>
          <w:shd w:val="clear" w:color="auto" w:fill="FFFFFF"/>
        </w:rPr>
        <w:t>- Analizar los sistemas constitutivos y sus emergentes formales considerando las ciudades como nodos de un sistema territorial y sus espacios como consecuencia de procesos socio-econó</w:t>
      </w:r>
      <w:r>
        <w:rPr>
          <w:rFonts w:ascii="Arial" w:hAnsi="Arial"/>
          <w:sz w:val="20"/>
          <w:szCs w:val="20"/>
          <w:shd w:val="clear" w:color="auto" w:fill="FFFFFF"/>
          <w:lang w:val="pt-PT"/>
        </w:rPr>
        <w:t>micos, poli</w:t>
      </w:r>
      <w:r>
        <w:rPr>
          <w:rFonts w:ascii="Arial" w:hAnsi="Arial"/>
          <w:sz w:val="20"/>
          <w:szCs w:val="20"/>
          <w:shd w:val="clear" w:color="auto" w:fill="FFFFFF"/>
        </w:rPr>
        <w:t>́</w:t>
      </w:r>
      <w:r>
        <w:rPr>
          <w:rFonts w:ascii="Arial" w:hAnsi="Arial"/>
          <w:sz w:val="20"/>
          <w:szCs w:val="20"/>
          <w:shd w:val="clear" w:color="auto" w:fill="FFFFFF"/>
          <w:lang w:val="pt-PT"/>
        </w:rPr>
        <w:t>ticos, tecnolo</w:t>
      </w:r>
      <w:r>
        <w:rPr>
          <w:rFonts w:ascii="Arial" w:hAnsi="Arial"/>
          <w:sz w:val="20"/>
          <w:szCs w:val="20"/>
          <w:shd w:val="clear" w:color="auto" w:fill="FFFFFF"/>
        </w:rPr>
        <w:t>́gicos, culturales (incluyendo la Arquitectura).</w:t>
      </w:r>
      <w:r>
        <w:rPr>
          <w:rFonts w:ascii="Arial" w:eastAsia="Arial" w:hAnsi="Arial" w:cs="Arial"/>
          <w:sz w:val="20"/>
          <w:szCs w:val="20"/>
          <w:shd w:val="clear" w:color="auto" w:fill="FFFFFF"/>
        </w:rPr>
        <w:br/>
      </w:r>
      <w:r>
        <w:rPr>
          <w:rFonts w:ascii="Arial" w:hAnsi="Arial"/>
          <w:sz w:val="20"/>
          <w:szCs w:val="20"/>
          <w:shd w:val="clear" w:color="auto" w:fill="FFFFFF"/>
        </w:rPr>
        <w:t>- Introducir a los instrumentos de base para la realizació</w:t>
      </w:r>
      <w:r>
        <w:rPr>
          <w:rFonts w:ascii="Arial" w:hAnsi="Arial"/>
          <w:sz w:val="20"/>
          <w:szCs w:val="20"/>
          <w:shd w:val="clear" w:color="auto" w:fill="FFFFFF"/>
          <w:lang w:val="fr-FR"/>
        </w:rPr>
        <w:t>n de diagno</w:t>
      </w:r>
      <w:r>
        <w:rPr>
          <w:rFonts w:ascii="Arial" w:hAnsi="Arial"/>
          <w:sz w:val="20"/>
          <w:szCs w:val="20"/>
          <w:shd w:val="clear" w:color="auto" w:fill="FFFFFF"/>
        </w:rPr>
        <w:t>́sticos generales y sectoriales, la formulación de planes en sus distintas escalas y modalidades así como proyectos urbaní</w:t>
      </w:r>
      <w:r>
        <w:rPr>
          <w:rFonts w:ascii="Arial" w:hAnsi="Arial"/>
          <w:sz w:val="20"/>
          <w:szCs w:val="20"/>
          <w:shd w:val="clear" w:color="auto" w:fill="FFFFFF"/>
          <w:lang w:val="pt-PT"/>
        </w:rPr>
        <w:t>sticos particularizados.</w:t>
      </w:r>
    </w:p>
    <w:p w14:paraId="38D4F8EA" w14:textId="77777777" w:rsidR="004E1079" w:rsidRDefault="002717B4">
      <w:pPr>
        <w:pStyle w:val="Predeterminad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line="240" w:lineRule="auto"/>
        <w:rPr>
          <w:rStyle w:val="Ninguno"/>
          <w:rFonts w:ascii="Times Roman" w:eastAsia="Times Roman" w:hAnsi="Times Roman" w:cs="Times Roman"/>
          <w:shd w:val="clear" w:color="auto" w:fill="FFFFFF"/>
        </w:rPr>
      </w:pPr>
      <w:r>
        <w:rPr>
          <w:rFonts w:ascii="Arial" w:hAnsi="Arial"/>
          <w:sz w:val="20"/>
          <w:szCs w:val="20"/>
          <w:shd w:val="clear" w:color="auto" w:fill="FFFFFF"/>
        </w:rPr>
        <w:t>- Identificar los campos disciplinares del arquitecto en urbanismo y planificación en relación a las incumbencias profesionales.</w:t>
      </w:r>
    </w:p>
    <w:p w14:paraId="5D5E0CA9" w14:textId="77777777" w:rsidR="004E1079" w:rsidRDefault="004E1079">
      <w:pPr>
        <w:pStyle w:val="Cuerpo"/>
        <w:spacing w:after="0" w:line="360" w:lineRule="auto"/>
        <w:rPr>
          <w:rStyle w:val="Ninguno"/>
          <w:rFonts w:ascii="Times Roman" w:eastAsia="Times Roman" w:hAnsi="Times Roman" w:cs="Times Roman"/>
          <w:sz w:val="24"/>
          <w:szCs w:val="24"/>
        </w:rPr>
      </w:pPr>
    </w:p>
    <w:p w14:paraId="7C189F8F" w14:textId="77777777" w:rsidR="004E1079" w:rsidRPr="00345144" w:rsidRDefault="002717B4">
      <w:pPr>
        <w:pStyle w:val="Cuerpo"/>
        <w:spacing w:after="0" w:line="360" w:lineRule="auto"/>
        <w:rPr>
          <w:rStyle w:val="Ninguno"/>
          <w:b/>
          <w:bCs/>
        </w:rPr>
      </w:pPr>
      <w:r w:rsidRPr="00345144">
        <w:rPr>
          <w:rStyle w:val="Ninguno"/>
          <w:b/>
          <w:bCs/>
        </w:rPr>
        <w:t>Planificación Territorial II</w:t>
      </w:r>
    </w:p>
    <w:p w14:paraId="57AE2DEE" w14:textId="77777777" w:rsidR="004E1079" w:rsidRDefault="004E1079">
      <w:pPr>
        <w:pStyle w:val="Cuerpo"/>
        <w:spacing w:after="0" w:line="360" w:lineRule="auto"/>
        <w:rPr>
          <w:rStyle w:val="Ninguno"/>
          <w:b/>
          <w:bCs/>
          <w:shd w:val="clear" w:color="auto" w:fill="FFFF00"/>
        </w:rPr>
      </w:pPr>
    </w:p>
    <w:p w14:paraId="5024DC66" w14:textId="77777777" w:rsidR="004E1079" w:rsidRDefault="002717B4">
      <w:pPr>
        <w:pStyle w:val="Cuerpo"/>
      </w:pPr>
      <w:r>
        <w:t>- Introducir al conocimiento de la región entendida como parte integral de la ciudad y por lo tanto del diseño del espacio.</w:t>
      </w:r>
    </w:p>
    <w:p w14:paraId="31282633" w14:textId="77777777" w:rsidR="004E1079" w:rsidRDefault="002717B4">
      <w:pPr>
        <w:pStyle w:val="Cuerpo"/>
      </w:pPr>
      <w:r>
        <w:t>- Aproximar a los alumnos a la utilización de los instrumentos de análisis e interpretación de los procesos socio-espaciales para la elaboració</w:t>
      </w:r>
      <w:r>
        <w:rPr>
          <w:lang w:val="fr-FR"/>
        </w:rPr>
        <w:t>n de diagno</w:t>
      </w:r>
      <w:r>
        <w:t>́</w:t>
      </w:r>
      <w:r>
        <w:rPr>
          <w:lang w:val="pt-PT"/>
        </w:rPr>
        <w:t>sticos, formulacio</w:t>
      </w:r>
      <w:r>
        <w:t>́n de escenarios, de planes y de proyectos urbanos a escala regional.</w:t>
      </w:r>
    </w:p>
    <w:p w14:paraId="6C4E30A4" w14:textId="77777777" w:rsidR="004E1079" w:rsidRDefault="002717B4">
      <w:pPr>
        <w:pStyle w:val="Cuerpo"/>
      </w:pPr>
      <w:r>
        <w:t>- Introducir a los instrumentos de diseño urbano y para la participación social en los procesos de producción del espacio.</w:t>
      </w:r>
    </w:p>
    <w:sectPr w:rsidR="004E1079">
      <w:type w:val="continuous"/>
      <w:pgSz w:w="11900" w:h="16840"/>
      <w:pgMar w:top="1418" w:right="851" w:bottom="851" w:left="1418" w:header="53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F126" w14:textId="77777777" w:rsidR="00EC0128" w:rsidRDefault="00EC0128">
      <w:r>
        <w:separator/>
      </w:r>
    </w:p>
  </w:endnote>
  <w:endnote w:type="continuationSeparator" w:id="0">
    <w:p w14:paraId="010381DD" w14:textId="77777777" w:rsidR="00EC0128" w:rsidRDefault="00EC0128">
      <w:r>
        <w:continuationSeparator/>
      </w:r>
    </w:p>
  </w:endnote>
  <w:endnote w:type="continuationNotice" w:id="1">
    <w:p w14:paraId="688A63BE" w14:textId="77777777" w:rsidR="00EC0128" w:rsidRDefault="00EC0128"/>
  </w:endnote>
  <w:endnote w:id="2">
    <w:p w14:paraId="44CC9B5F" w14:textId="77777777" w:rsidR="004E1079" w:rsidRPr="00345144" w:rsidRDefault="002717B4" w:rsidP="00345144">
      <w:pPr>
        <w:pStyle w:val="Cuerpo"/>
        <w:spacing w:after="0" w:line="360" w:lineRule="auto"/>
        <w:rPr>
          <w:rStyle w:val="Ninguno"/>
          <w:b/>
          <w:bCs/>
        </w:rPr>
      </w:pPr>
      <w:r w:rsidRPr="00345144">
        <w:rPr>
          <w:rStyle w:val="Ninguno"/>
          <w:b/>
          <w:bCs/>
          <w:vertAlign w:val="superscript"/>
        </w:rPr>
        <w:t>2</w:t>
      </w:r>
      <w:r w:rsidRPr="00345144">
        <w:rPr>
          <w:rStyle w:val="Ninguno"/>
          <w:b/>
          <w:bCs/>
        </w:rPr>
        <w:t xml:space="preserve"> Contenidos Mínimos del Plan de Estudios VI </w:t>
      </w:r>
    </w:p>
    <w:p w14:paraId="78715264" w14:textId="77777777" w:rsidR="004E1079" w:rsidRDefault="004E1079">
      <w:pPr>
        <w:pStyle w:val="Cuerpo"/>
        <w:spacing w:after="0" w:line="360" w:lineRule="auto"/>
        <w:rPr>
          <w:rStyle w:val="Ninguno"/>
          <w:shd w:val="clear" w:color="auto" w:fill="FFFF00"/>
        </w:rPr>
      </w:pPr>
    </w:p>
    <w:p w14:paraId="2E72C017" w14:textId="77777777" w:rsidR="004E1079" w:rsidRPr="00345144" w:rsidRDefault="002717B4">
      <w:pPr>
        <w:pStyle w:val="Cuerpo"/>
        <w:spacing w:after="0" w:line="360" w:lineRule="auto"/>
        <w:rPr>
          <w:rStyle w:val="Ninguno"/>
          <w:b/>
          <w:bCs/>
        </w:rPr>
      </w:pPr>
      <w:r w:rsidRPr="00345144">
        <w:rPr>
          <w:rStyle w:val="Ninguno"/>
          <w:b/>
          <w:bCs/>
        </w:rPr>
        <w:t>Teorías Territoriales</w:t>
      </w:r>
    </w:p>
    <w:p w14:paraId="033FEC47" w14:textId="77777777" w:rsidR="004E1079" w:rsidRDefault="002717B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Fonts w:ascii="Arial" w:eastAsia="Arial" w:hAnsi="Arial" w:cs="Arial"/>
          <w:sz w:val="20"/>
          <w:szCs w:val="20"/>
          <w:shd w:val="clear" w:color="auto" w:fill="FFFFFF"/>
        </w:rPr>
      </w:pPr>
      <w:r>
        <w:rPr>
          <w:rFonts w:ascii="Arial" w:hAnsi="Arial"/>
          <w:sz w:val="20"/>
          <w:szCs w:val="20"/>
          <w:shd w:val="clear" w:color="auto" w:fill="FFFFFF"/>
        </w:rPr>
        <w:t>-Las ciudades en el contexto del siglo XXI.</w:t>
      </w:r>
      <w:r>
        <w:rPr>
          <w:rFonts w:ascii="Arial" w:eastAsia="Arial" w:hAnsi="Arial" w:cs="Arial"/>
          <w:sz w:val="20"/>
          <w:szCs w:val="20"/>
          <w:shd w:val="clear" w:color="auto" w:fill="FFFFFF"/>
        </w:rPr>
        <w:br/>
      </w:r>
      <w:r>
        <w:rPr>
          <w:rFonts w:ascii="Arial" w:hAnsi="Arial"/>
          <w:sz w:val="20"/>
          <w:szCs w:val="20"/>
          <w:shd w:val="clear" w:color="auto" w:fill="FFFFFF"/>
        </w:rPr>
        <w:t>-Las teorías urbanas y regionales desde una perspectiva sistémica, a partir de los conceptos asociados de urbanismo, ingenierí</w:t>
      </w:r>
      <w:r>
        <w:rPr>
          <w:rFonts w:ascii="Arial" w:hAnsi="Arial"/>
          <w:sz w:val="20"/>
          <w:szCs w:val="20"/>
          <w:shd w:val="clear" w:color="auto" w:fill="FFFFFF"/>
          <w:lang w:val="pt-PT"/>
        </w:rPr>
        <w:t>a, arquitectura, economi</w:t>
      </w:r>
      <w:r>
        <w:rPr>
          <w:rFonts w:ascii="Arial" w:hAnsi="Arial"/>
          <w:sz w:val="20"/>
          <w:szCs w:val="20"/>
          <w:shd w:val="clear" w:color="auto" w:fill="FFFFFF"/>
        </w:rPr>
        <w:t>́</w:t>
      </w:r>
      <w:r>
        <w:rPr>
          <w:rFonts w:ascii="Arial" w:hAnsi="Arial"/>
          <w:sz w:val="20"/>
          <w:szCs w:val="20"/>
          <w:shd w:val="clear" w:color="auto" w:fill="FFFFFF"/>
          <w:lang w:val="fr-FR"/>
        </w:rPr>
        <w:t>a, sociologi</w:t>
      </w:r>
      <w:r>
        <w:rPr>
          <w:rFonts w:ascii="Arial" w:hAnsi="Arial"/>
          <w:sz w:val="20"/>
          <w:szCs w:val="20"/>
          <w:shd w:val="clear" w:color="auto" w:fill="FFFFFF"/>
        </w:rPr>
        <w:t>́a, geografí</w:t>
      </w:r>
      <w:r>
        <w:rPr>
          <w:rFonts w:ascii="Arial" w:hAnsi="Arial"/>
          <w:sz w:val="20"/>
          <w:szCs w:val="20"/>
          <w:shd w:val="clear" w:color="auto" w:fill="FFFFFF"/>
          <w:lang w:val="it-IT"/>
        </w:rPr>
        <w:t>a, ecologi</w:t>
      </w:r>
      <w:r>
        <w:rPr>
          <w:rFonts w:ascii="Arial" w:hAnsi="Arial"/>
          <w:sz w:val="20"/>
          <w:szCs w:val="20"/>
          <w:shd w:val="clear" w:color="auto" w:fill="FFFFFF"/>
        </w:rPr>
        <w:t>́</w:t>
      </w:r>
      <w:r>
        <w:rPr>
          <w:rFonts w:ascii="Arial" w:hAnsi="Arial"/>
          <w:sz w:val="20"/>
          <w:szCs w:val="20"/>
          <w:shd w:val="clear" w:color="auto" w:fill="FFFFFF"/>
          <w:lang w:val="it-IT"/>
        </w:rPr>
        <w:t>a, antropologi</w:t>
      </w:r>
      <w:r>
        <w:rPr>
          <w:rFonts w:ascii="Arial" w:hAnsi="Arial"/>
          <w:sz w:val="20"/>
          <w:szCs w:val="20"/>
          <w:shd w:val="clear" w:color="auto" w:fill="FFFFFF"/>
        </w:rPr>
        <w:t>́</w:t>
      </w:r>
      <w:r>
        <w:rPr>
          <w:rFonts w:ascii="Arial" w:hAnsi="Arial"/>
          <w:sz w:val="20"/>
          <w:szCs w:val="20"/>
          <w:shd w:val="clear" w:color="auto" w:fill="FFFFFF"/>
          <w:lang w:val="it-IT"/>
        </w:rPr>
        <w:t>a.</w:t>
      </w:r>
      <w:r>
        <w:rPr>
          <w:rFonts w:ascii="Arial" w:eastAsia="Arial" w:hAnsi="Arial" w:cs="Arial"/>
          <w:sz w:val="20"/>
          <w:szCs w:val="20"/>
          <w:shd w:val="clear" w:color="auto" w:fill="FFFFFF"/>
        </w:rPr>
        <w:br/>
      </w:r>
      <w:r>
        <w:rPr>
          <w:rFonts w:ascii="Arial" w:hAnsi="Arial"/>
          <w:sz w:val="20"/>
          <w:szCs w:val="20"/>
          <w:shd w:val="clear" w:color="auto" w:fill="FFFFFF"/>
        </w:rPr>
        <w:t>-Introducción a los conceptos referidos al medio ambiente. Diferentes perspectivas.</w:t>
      </w:r>
      <w:r>
        <w:rPr>
          <w:rFonts w:ascii="Arial" w:eastAsia="Arial" w:hAnsi="Arial" w:cs="Arial"/>
          <w:sz w:val="20"/>
          <w:szCs w:val="20"/>
          <w:shd w:val="clear" w:color="auto" w:fill="FFFFFF"/>
        </w:rPr>
        <w:br/>
      </w:r>
      <w:r>
        <w:rPr>
          <w:rFonts w:ascii="Arial" w:hAnsi="Arial"/>
          <w:sz w:val="20"/>
          <w:szCs w:val="20"/>
          <w:shd w:val="clear" w:color="auto" w:fill="FFFFFF"/>
        </w:rPr>
        <w:t>-La evolució</w:t>
      </w:r>
      <w:r w:rsidRPr="00345144">
        <w:rPr>
          <w:rFonts w:ascii="Arial" w:hAnsi="Arial"/>
          <w:sz w:val="20"/>
          <w:szCs w:val="20"/>
          <w:shd w:val="clear" w:color="auto" w:fill="FFFFFF"/>
          <w:lang w:val="es-AR"/>
        </w:rPr>
        <w:t>n histo</w:t>
      </w:r>
      <w:r>
        <w:rPr>
          <w:rFonts w:ascii="Arial" w:hAnsi="Arial"/>
          <w:sz w:val="20"/>
          <w:szCs w:val="20"/>
          <w:shd w:val="clear" w:color="auto" w:fill="FFFFFF"/>
        </w:rPr>
        <w:t>́rica de las teorías que contribuyeron al corpus teórico del urbanismo y su manifestación en la configuración urbana.</w:t>
      </w:r>
      <w:r>
        <w:rPr>
          <w:rFonts w:ascii="Arial" w:eastAsia="Arial" w:hAnsi="Arial" w:cs="Arial"/>
          <w:sz w:val="20"/>
          <w:szCs w:val="20"/>
          <w:shd w:val="clear" w:color="auto" w:fill="FFFFFF"/>
        </w:rPr>
        <w:br/>
      </w:r>
      <w:r>
        <w:rPr>
          <w:rFonts w:ascii="Arial" w:hAnsi="Arial"/>
          <w:sz w:val="20"/>
          <w:szCs w:val="20"/>
          <w:shd w:val="clear" w:color="auto" w:fill="FFFFFF"/>
        </w:rPr>
        <w:t>-Conceptos esenciales que deben ser incorporados en los planes y proyectos urbanos: la escala, el espacio, el tiempo, la morfología; ambiente, paisaje, sustentabilidad.</w:t>
      </w:r>
      <w:r>
        <w:rPr>
          <w:rFonts w:ascii="Arial" w:eastAsia="Arial" w:hAnsi="Arial" w:cs="Arial"/>
          <w:sz w:val="20"/>
          <w:szCs w:val="20"/>
          <w:shd w:val="clear" w:color="auto" w:fill="FFFFFF"/>
        </w:rPr>
        <w:br/>
      </w:r>
      <w:r>
        <w:rPr>
          <w:rFonts w:ascii="Arial" w:hAnsi="Arial"/>
          <w:sz w:val="20"/>
          <w:szCs w:val="20"/>
          <w:shd w:val="clear" w:color="auto" w:fill="FFFFFF"/>
          <w:lang w:val="it-IT"/>
        </w:rPr>
        <w:t>-La problema</w:t>
      </w:r>
      <w:r>
        <w:rPr>
          <w:rFonts w:ascii="Arial" w:hAnsi="Arial"/>
          <w:sz w:val="20"/>
          <w:szCs w:val="20"/>
          <w:shd w:val="clear" w:color="auto" w:fill="FFFFFF"/>
        </w:rPr>
        <w:t>́tica social como variable central de la arquitectura y el urbanismo.</w:t>
      </w:r>
      <w:r>
        <w:rPr>
          <w:rFonts w:ascii="Arial" w:eastAsia="Arial" w:hAnsi="Arial" w:cs="Arial"/>
          <w:sz w:val="20"/>
          <w:szCs w:val="20"/>
          <w:shd w:val="clear" w:color="auto" w:fill="FFFFFF"/>
        </w:rPr>
        <w:br/>
      </w:r>
      <w:r>
        <w:rPr>
          <w:rFonts w:ascii="Arial" w:hAnsi="Arial"/>
          <w:sz w:val="20"/>
          <w:szCs w:val="20"/>
          <w:shd w:val="clear" w:color="auto" w:fill="FFFFFF"/>
          <w:lang w:val="pt-PT"/>
        </w:rPr>
        <w:t>-Los fundamentos ba</w:t>
      </w:r>
      <w:r>
        <w:rPr>
          <w:rFonts w:ascii="Arial" w:hAnsi="Arial"/>
          <w:sz w:val="20"/>
          <w:szCs w:val="20"/>
          <w:shd w:val="clear" w:color="auto" w:fill="FFFFFF"/>
        </w:rPr>
        <w:t>́sicos del planeamiento urbano-regional.</w:t>
      </w:r>
      <w:r>
        <w:rPr>
          <w:rFonts w:ascii="Arial" w:eastAsia="Arial" w:hAnsi="Arial" w:cs="Arial"/>
          <w:sz w:val="20"/>
          <w:szCs w:val="20"/>
          <w:shd w:val="clear" w:color="auto" w:fill="FFFFFF"/>
        </w:rPr>
        <w:br/>
      </w:r>
      <w:r>
        <w:rPr>
          <w:rFonts w:ascii="Arial" w:hAnsi="Arial"/>
          <w:sz w:val="20"/>
          <w:szCs w:val="20"/>
          <w:shd w:val="clear" w:color="auto" w:fill="FFFFFF"/>
        </w:rPr>
        <w:t>-El paisaje como factor de interacción entre el espacio construido y la naturaleza.</w:t>
      </w:r>
      <w:r>
        <w:rPr>
          <w:rFonts w:ascii="Arial" w:eastAsia="Arial" w:hAnsi="Arial" w:cs="Arial"/>
          <w:sz w:val="20"/>
          <w:szCs w:val="20"/>
          <w:shd w:val="clear" w:color="auto" w:fill="FFFFFF"/>
        </w:rPr>
        <w:br/>
      </w:r>
      <w:r>
        <w:rPr>
          <w:rFonts w:ascii="Arial" w:hAnsi="Arial"/>
          <w:sz w:val="20"/>
          <w:szCs w:val="20"/>
          <w:shd w:val="clear" w:color="auto" w:fill="FFFFFF"/>
        </w:rPr>
        <w:t>-Modelos de desarrollo, políticas urbanas y territoriales y la planificación</w:t>
      </w:r>
      <w:r>
        <w:rPr>
          <w:rFonts w:ascii="Arial" w:eastAsia="Arial" w:hAnsi="Arial" w:cs="Arial"/>
          <w:sz w:val="20"/>
          <w:szCs w:val="20"/>
          <w:shd w:val="clear" w:color="auto" w:fill="FFFFFF"/>
        </w:rPr>
        <w:br/>
      </w:r>
      <w:r>
        <w:rPr>
          <w:rFonts w:ascii="Arial" w:hAnsi="Arial"/>
          <w:sz w:val="20"/>
          <w:szCs w:val="20"/>
          <w:shd w:val="clear" w:color="auto" w:fill="FFFFFF"/>
        </w:rPr>
        <w:t>-Relación entre la Planificación y la gestión urbana.</w:t>
      </w:r>
      <w:r>
        <w:rPr>
          <w:rFonts w:ascii="Arial" w:eastAsia="Arial" w:hAnsi="Arial" w:cs="Arial"/>
          <w:sz w:val="20"/>
          <w:szCs w:val="20"/>
          <w:shd w:val="clear" w:color="auto" w:fill="FFFFFF"/>
        </w:rPr>
        <w:br/>
      </w:r>
      <w:r>
        <w:rPr>
          <w:rFonts w:ascii="Arial" w:hAnsi="Arial"/>
          <w:sz w:val="20"/>
          <w:szCs w:val="20"/>
          <w:shd w:val="clear" w:color="auto" w:fill="FFFFFF"/>
        </w:rPr>
        <w:t>-Cambios en los modelos de gestión. Rol del Estado y la sociedad civil.</w:t>
      </w:r>
      <w:r>
        <w:rPr>
          <w:rFonts w:ascii="Arial" w:eastAsia="Arial" w:hAnsi="Arial" w:cs="Arial"/>
          <w:sz w:val="20"/>
          <w:szCs w:val="20"/>
          <w:shd w:val="clear" w:color="auto" w:fill="FFFFFF"/>
        </w:rPr>
        <w:br/>
      </w:r>
      <w:r>
        <w:rPr>
          <w:rFonts w:ascii="Arial" w:hAnsi="Arial"/>
          <w:sz w:val="20"/>
          <w:szCs w:val="20"/>
          <w:shd w:val="clear" w:color="auto" w:fill="FFFFFF"/>
        </w:rPr>
        <w:t>-Nuevos y viejos paradigmas de la planificació</w:t>
      </w:r>
      <w:r>
        <w:rPr>
          <w:rFonts w:ascii="Arial" w:hAnsi="Arial"/>
          <w:sz w:val="20"/>
          <w:szCs w:val="20"/>
          <w:shd w:val="clear" w:color="auto" w:fill="FFFFFF"/>
          <w:lang w:val="it-IT"/>
        </w:rPr>
        <w:t>n territorial.</w:t>
      </w:r>
    </w:p>
    <w:p w14:paraId="465822EE" w14:textId="77777777" w:rsidR="004E1079" w:rsidRDefault="004E1079">
      <w:pPr>
        <w:pStyle w:val="Cuerpo"/>
        <w:spacing w:after="0" w:line="360" w:lineRule="auto"/>
      </w:pPr>
    </w:p>
    <w:p w14:paraId="3E40D4B6" w14:textId="77777777" w:rsidR="004E1079" w:rsidRPr="00345144" w:rsidRDefault="002717B4">
      <w:pPr>
        <w:pStyle w:val="Cuerpo"/>
        <w:spacing w:after="0" w:line="360" w:lineRule="auto"/>
        <w:rPr>
          <w:rStyle w:val="Ninguno"/>
          <w:b/>
          <w:bCs/>
        </w:rPr>
      </w:pPr>
      <w:r w:rsidRPr="00345144">
        <w:rPr>
          <w:rStyle w:val="Ninguno"/>
          <w:b/>
          <w:bCs/>
        </w:rPr>
        <w:t>Planificación Territorial I</w:t>
      </w:r>
    </w:p>
    <w:p w14:paraId="582D2933" w14:textId="77777777" w:rsidR="004E1079" w:rsidRDefault="002717B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Ninguno"/>
          <w:rFonts w:ascii="Times Roman" w:eastAsia="Times Roman" w:hAnsi="Times Roman" w:cs="Times Roman"/>
          <w:shd w:val="clear" w:color="auto" w:fill="FFFFFF"/>
        </w:rPr>
      </w:pPr>
      <w:r>
        <w:rPr>
          <w:rStyle w:val="Ninguno"/>
          <w:rFonts w:ascii="Arial" w:hAnsi="Arial"/>
          <w:sz w:val="20"/>
          <w:szCs w:val="20"/>
          <w:shd w:val="clear" w:color="auto" w:fill="FFFFFF"/>
        </w:rPr>
        <w:t>- La ciudad: conocimiento y prá</w:t>
      </w:r>
      <w:r>
        <w:rPr>
          <w:rStyle w:val="Ninguno"/>
          <w:rFonts w:ascii="Arial" w:hAnsi="Arial"/>
          <w:sz w:val="20"/>
          <w:szCs w:val="20"/>
          <w:shd w:val="clear" w:color="auto" w:fill="FFFFFF"/>
          <w:lang w:val="pt-PT"/>
        </w:rPr>
        <w:t>cticas.</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Los elementos constitutivos del sistema y sus emergentes formales.</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El diagnóstico urbano como base esencial de planes y proyectos urbanos. Metodología y mé</w:t>
      </w:r>
      <w:r>
        <w:rPr>
          <w:rStyle w:val="Ninguno"/>
          <w:rFonts w:ascii="Arial" w:hAnsi="Arial"/>
          <w:sz w:val="20"/>
          <w:szCs w:val="20"/>
          <w:shd w:val="clear" w:color="auto" w:fill="FFFFFF"/>
          <w:lang w:val="pt-PT"/>
        </w:rPr>
        <w:t>todos.</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lang w:val="it-IT"/>
        </w:rPr>
        <w:t>- Diagno</w:t>
      </w:r>
      <w:r>
        <w:rPr>
          <w:rStyle w:val="Ninguno"/>
          <w:rFonts w:ascii="Arial" w:hAnsi="Arial"/>
          <w:sz w:val="20"/>
          <w:szCs w:val="20"/>
          <w:shd w:val="clear" w:color="auto" w:fill="FFFFFF"/>
        </w:rPr>
        <w:t>́sticos sectoriales. Herramientas para su desarrollo.</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Estrategias de Ordenamiento Urbano.</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Planes, Programas y Proyectos urbanos. Las distintas categorías. Alcances y restricciones. - El Plan de expansió</w:t>
      </w:r>
      <w:r>
        <w:rPr>
          <w:rStyle w:val="Ninguno"/>
          <w:rFonts w:ascii="Arial" w:hAnsi="Arial"/>
          <w:sz w:val="20"/>
          <w:szCs w:val="20"/>
          <w:shd w:val="clear" w:color="auto" w:fill="FFFFFF"/>
          <w:lang w:val="it-IT"/>
        </w:rPr>
        <w:t>n urbana: instrumental teo</w:t>
      </w:r>
      <w:r>
        <w:rPr>
          <w:rStyle w:val="Ninguno"/>
          <w:rFonts w:ascii="Arial" w:hAnsi="Arial"/>
          <w:sz w:val="20"/>
          <w:szCs w:val="20"/>
          <w:shd w:val="clear" w:color="auto" w:fill="FFFFFF"/>
        </w:rPr>
        <w:t>́</w:t>
      </w:r>
      <w:r>
        <w:rPr>
          <w:rStyle w:val="Ninguno"/>
          <w:rFonts w:ascii="Arial" w:hAnsi="Arial"/>
          <w:sz w:val="20"/>
          <w:szCs w:val="20"/>
          <w:shd w:val="clear" w:color="auto" w:fill="FFFFFF"/>
          <w:lang w:val="pt-PT"/>
        </w:rPr>
        <w:t>rico-metodolo</w:t>
      </w:r>
      <w:r>
        <w:rPr>
          <w:rStyle w:val="Ninguno"/>
          <w:rFonts w:ascii="Arial" w:hAnsi="Arial"/>
          <w:sz w:val="20"/>
          <w:szCs w:val="20"/>
          <w:shd w:val="clear" w:color="auto" w:fill="FFFFFF"/>
        </w:rPr>
        <w:t>́</w:t>
      </w:r>
      <w:r>
        <w:rPr>
          <w:rStyle w:val="Ninguno"/>
          <w:rFonts w:ascii="Arial" w:hAnsi="Arial"/>
          <w:sz w:val="20"/>
          <w:szCs w:val="20"/>
          <w:shd w:val="clear" w:color="auto" w:fill="FFFFFF"/>
          <w:lang w:val="it-IT"/>
        </w:rPr>
        <w:t>gico.</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Los planes sectoriales: instrumental teó</w:t>
      </w:r>
      <w:r>
        <w:rPr>
          <w:rStyle w:val="Ninguno"/>
          <w:rFonts w:ascii="Arial" w:hAnsi="Arial"/>
          <w:sz w:val="20"/>
          <w:szCs w:val="20"/>
          <w:shd w:val="clear" w:color="auto" w:fill="FFFFFF"/>
          <w:lang w:val="pt-PT"/>
        </w:rPr>
        <w:t>rico-metodolo</w:t>
      </w:r>
      <w:r>
        <w:rPr>
          <w:rStyle w:val="Ninguno"/>
          <w:rFonts w:ascii="Arial" w:hAnsi="Arial"/>
          <w:sz w:val="20"/>
          <w:szCs w:val="20"/>
          <w:shd w:val="clear" w:color="auto" w:fill="FFFFFF"/>
        </w:rPr>
        <w:t>́</w:t>
      </w:r>
      <w:r>
        <w:rPr>
          <w:rStyle w:val="Ninguno"/>
          <w:rFonts w:ascii="Arial" w:hAnsi="Arial"/>
          <w:sz w:val="20"/>
          <w:szCs w:val="20"/>
          <w:shd w:val="clear" w:color="auto" w:fill="FFFFFF"/>
          <w:lang w:val="it-IT"/>
        </w:rPr>
        <w:t>gico.</w:t>
      </w:r>
      <w:r>
        <w:rPr>
          <w:rStyle w:val="Ninguno"/>
          <w:rFonts w:ascii="Arial" w:eastAsia="Arial" w:hAnsi="Arial" w:cs="Arial"/>
          <w:sz w:val="20"/>
          <w:szCs w:val="20"/>
          <w:shd w:val="clear" w:color="auto" w:fill="FFFFFF"/>
        </w:rPr>
        <w:br/>
      </w:r>
      <w:r>
        <w:rPr>
          <w:rStyle w:val="Ninguno"/>
          <w:rFonts w:ascii="Arial" w:hAnsi="Arial"/>
          <w:sz w:val="20"/>
          <w:szCs w:val="20"/>
          <w:shd w:val="clear" w:color="auto" w:fill="FFFFFF"/>
        </w:rPr>
        <w:t>- Los proyectos particularizados. El diseñ</w:t>
      </w:r>
      <w:r>
        <w:rPr>
          <w:rStyle w:val="Ninguno"/>
          <w:rFonts w:ascii="Arial" w:hAnsi="Arial"/>
          <w:sz w:val="20"/>
          <w:szCs w:val="20"/>
          <w:shd w:val="clear" w:color="auto" w:fill="FFFFFF"/>
          <w:lang w:val="it-IT"/>
        </w:rPr>
        <w:t>o urbano: instrumental teo</w:t>
      </w:r>
      <w:r>
        <w:rPr>
          <w:rStyle w:val="Ninguno"/>
          <w:rFonts w:ascii="Arial" w:hAnsi="Arial"/>
          <w:sz w:val="20"/>
          <w:szCs w:val="20"/>
          <w:shd w:val="clear" w:color="auto" w:fill="FFFFFF"/>
        </w:rPr>
        <w:t>́</w:t>
      </w:r>
      <w:r>
        <w:rPr>
          <w:rStyle w:val="Ninguno"/>
          <w:rFonts w:ascii="Arial" w:hAnsi="Arial"/>
          <w:sz w:val="20"/>
          <w:szCs w:val="20"/>
          <w:shd w:val="clear" w:color="auto" w:fill="FFFFFF"/>
          <w:lang w:val="pt-PT"/>
        </w:rPr>
        <w:t>rico-metodolo</w:t>
      </w:r>
      <w:r>
        <w:rPr>
          <w:rStyle w:val="Ninguno"/>
          <w:rFonts w:ascii="Arial" w:hAnsi="Arial"/>
          <w:sz w:val="20"/>
          <w:szCs w:val="20"/>
          <w:shd w:val="clear" w:color="auto" w:fill="FFFFFF"/>
        </w:rPr>
        <w:t>́</w:t>
      </w:r>
      <w:r>
        <w:rPr>
          <w:rStyle w:val="Ninguno"/>
          <w:rFonts w:ascii="Arial" w:hAnsi="Arial"/>
          <w:sz w:val="20"/>
          <w:szCs w:val="20"/>
          <w:shd w:val="clear" w:color="auto" w:fill="FFFFFF"/>
          <w:lang w:val="it-IT"/>
        </w:rPr>
        <w:t>gico.</w:t>
      </w:r>
    </w:p>
    <w:p w14:paraId="5792769F" w14:textId="77777777" w:rsidR="004E1079" w:rsidRDefault="004E1079">
      <w:pPr>
        <w:pStyle w:val="Cuerpo"/>
        <w:spacing w:after="0" w:line="360" w:lineRule="auto"/>
        <w:rPr>
          <w:rStyle w:val="Ninguno"/>
          <w:b/>
          <w:bCs/>
          <w:shd w:val="clear" w:color="auto" w:fill="FFFF00"/>
        </w:rPr>
      </w:pPr>
    </w:p>
    <w:p w14:paraId="28DD9D96" w14:textId="77777777" w:rsidR="004E1079" w:rsidRPr="00345144" w:rsidRDefault="002717B4">
      <w:pPr>
        <w:pStyle w:val="Cuerpo"/>
        <w:spacing w:after="0" w:line="360" w:lineRule="auto"/>
        <w:rPr>
          <w:rStyle w:val="Ninguno"/>
          <w:b/>
          <w:bCs/>
        </w:rPr>
      </w:pPr>
      <w:r w:rsidRPr="00345144">
        <w:rPr>
          <w:rStyle w:val="Ninguno"/>
          <w:b/>
          <w:bCs/>
        </w:rPr>
        <w:t>Planificación Territorial II</w:t>
      </w:r>
    </w:p>
    <w:p w14:paraId="58F34594" w14:textId="77777777" w:rsidR="004E1079" w:rsidRDefault="002717B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Ninguno"/>
          <w:rFonts w:ascii="Times Roman" w:eastAsia="Times Roman" w:hAnsi="Times Roman" w:cs="Times Roman"/>
          <w:shd w:val="clear" w:color="auto" w:fill="FFFFFF"/>
        </w:rPr>
      </w:pPr>
      <w:r>
        <w:rPr>
          <w:rFonts w:ascii="Arial" w:hAnsi="Arial"/>
          <w:sz w:val="20"/>
          <w:szCs w:val="20"/>
          <w:shd w:val="clear" w:color="auto" w:fill="FFFFFF"/>
        </w:rPr>
        <w:t>- La ciudad en la región: Planes y proyectos.</w:t>
      </w:r>
      <w:r>
        <w:rPr>
          <w:rFonts w:ascii="Arial" w:eastAsia="Arial" w:hAnsi="Arial" w:cs="Arial"/>
          <w:sz w:val="20"/>
          <w:szCs w:val="20"/>
          <w:shd w:val="clear" w:color="auto" w:fill="FFFFFF"/>
        </w:rPr>
        <w:br/>
      </w:r>
      <w:r>
        <w:rPr>
          <w:rFonts w:ascii="Arial" w:hAnsi="Arial"/>
          <w:sz w:val="20"/>
          <w:szCs w:val="20"/>
          <w:shd w:val="clear" w:color="auto" w:fill="FFFFFF"/>
        </w:rPr>
        <w:t>- El concepto de región. Evolució</w:t>
      </w:r>
      <w:r w:rsidRPr="00345144">
        <w:rPr>
          <w:rFonts w:ascii="Arial" w:hAnsi="Arial"/>
          <w:sz w:val="20"/>
          <w:szCs w:val="20"/>
          <w:shd w:val="clear" w:color="auto" w:fill="FFFFFF"/>
          <w:lang w:val="es-AR"/>
        </w:rPr>
        <w:t>n histo</w:t>
      </w:r>
      <w:r>
        <w:rPr>
          <w:rFonts w:ascii="Arial" w:hAnsi="Arial"/>
          <w:sz w:val="20"/>
          <w:szCs w:val="20"/>
          <w:shd w:val="clear" w:color="auto" w:fill="FFFFFF"/>
        </w:rPr>
        <w:t>́</w:t>
      </w:r>
      <w:r>
        <w:rPr>
          <w:rFonts w:ascii="Arial" w:hAnsi="Arial"/>
          <w:sz w:val="20"/>
          <w:szCs w:val="20"/>
          <w:shd w:val="clear" w:color="auto" w:fill="FFFFFF"/>
          <w:lang w:val="it-IT"/>
        </w:rPr>
        <w:t>rica. La discusio</w:t>
      </w:r>
      <w:r>
        <w:rPr>
          <w:rFonts w:ascii="Arial" w:hAnsi="Arial"/>
          <w:sz w:val="20"/>
          <w:szCs w:val="20"/>
          <w:shd w:val="clear" w:color="auto" w:fill="FFFFFF"/>
        </w:rPr>
        <w:t>́n actual.</w:t>
      </w:r>
      <w:r>
        <w:rPr>
          <w:rFonts w:ascii="Arial" w:eastAsia="Arial" w:hAnsi="Arial" w:cs="Arial"/>
          <w:sz w:val="20"/>
          <w:szCs w:val="20"/>
          <w:shd w:val="clear" w:color="auto" w:fill="FFFFFF"/>
        </w:rPr>
        <w:br/>
      </w:r>
      <w:r>
        <w:rPr>
          <w:rFonts w:ascii="Arial" w:hAnsi="Arial"/>
          <w:sz w:val="20"/>
          <w:szCs w:val="20"/>
          <w:shd w:val="clear" w:color="auto" w:fill="FFFFFF"/>
        </w:rPr>
        <w:t>- El proceso de planificació</w:t>
      </w:r>
      <w:r>
        <w:rPr>
          <w:rFonts w:ascii="Arial" w:hAnsi="Arial"/>
          <w:sz w:val="20"/>
          <w:szCs w:val="20"/>
          <w:shd w:val="clear" w:color="auto" w:fill="FFFFFF"/>
          <w:lang w:val="pt-PT"/>
        </w:rPr>
        <w:t>n urbano-regional. Instrumentos teo</w:t>
      </w:r>
      <w:r>
        <w:rPr>
          <w:rFonts w:ascii="Arial" w:hAnsi="Arial"/>
          <w:sz w:val="20"/>
          <w:szCs w:val="20"/>
          <w:shd w:val="clear" w:color="auto" w:fill="FFFFFF"/>
        </w:rPr>
        <w:t>́</w:t>
      </w:r>
      <w:r>
        <w:rPr>
          <w:rFonts w:ascii="Arial" w:hAnsi="Arial"/>
          <w:sz w:val="20"/>
          <w:szCs w:val="20"/>
          <w:shd w:val="clear" w:color="auto" w:fill="FFFFFF"/>
          <w:lang w:val="pt-PT"/>
        </w:rPr>
        <w:t>rico-metodolo</w:t>
      </w:r>
      <w:r>
        <w:rPr>
          <w:rFonts w:ascii="Arial" w:hAnsi="Arial"/>
          <w:sz w:val="20"/>
          <w:szCs w:val="20"/>
          <w:shd w:val="clear" w:color="auto" w:fill="FFFFFF"/>
        </w:rPr>
        <w:t>́gicos. Alcances y restricciones.</w:t>
      </w:r>
      <w:r>
        <w:rPr>
          <w:rFonts w:ascii="Arial" w:eastAsia="Arial" w:hAnsi="Arial" w:cs="Arial"/>
          <w:sz w:val="20"/>
          <w:szCs w:val="20"/>
          <w:shd w:val="clear" w:color="auto" w:fill="FFFFFF"/>
        </w:rPr>
        <w:br/>
      </w:r>
      <w:r>
        <w:rPr>
          <w:rFonts w:ascii="Arial" w:hAnsi="Arial"/>
          <w:sz w:val="20"/>
          <w:szCs w:val="20"/>
          <w:shd w:val="clear" w:color="auto" w:fill="FFFFFF"/>
        </w:rPr>
        <w:t>- El rol de los actores sociales en el proceso de planificación.</w:t>
      </w:r>
      <w:r>
        <w:rPr>
          <w:rFonts w:ascii="Arial" w:eastAsia="Arial" w:hAnsi="Arial" w:cs="Arial"/>
          <w:sz w:val="20"/>
          <w:szCs w:val="20"/>
          <w:shd w:val="clear" w:color="auto" w:fill="FFFFFF"/>
        </w:rPr>
        <w:br/>
      </w:r>
      <w:r>
        <w:rPr>
          <w:rFonts w:ascii="Arial" w:hAnsi="Arial"/>
          <w:sz w:val="20"/>
          <w:szCs w:val="20"/>
          <w:shd w:val="clear" w:color="auto" w:fill="FFFFFF"/>
        </w:rPr>
        <w:t>- El diagnó</w:t>
      </w:r>
      <w:r>
        <w:rPr>
          <w:rFonts w:ascii="Arial" w:hAnsi="Arial"/>
          <w:sz w:val="20"/>
          <w:szCs w:val="20"/>
          <w:shd w:val="clear" w:color="auto" w:fill="FFFFFF"/>
          <w:lang w:val="it-IT"/>
        </w:rPr>
        <w:t>stico urbano-regional. Instrumental teo</w:t>
      </w:r>
      <w:r>
        <w:rPr>
          <w:rFonts w:ascii="Arial" w:hAnsi="Arial"/>
          <w:sz w:val="20"/>
          <w:szCs w:val="20"/>
          <w:shd w:val="clear" w:color="auto" w:fill="FFFFFF"/>
        </w:rPr>
        <w:t>́</w:t>
      </w:r>
      <w:r>
        <w:rPr>
          <w:rFonts w:ascii="Arial" w:hAnsi="Arial"/>
          <w:sz w:val="20"/>
          <w:szCs w:val="20"/>
          <w:shd w:val="clear" w:color="auto" w:fill="FFFFFF"/>
          <w:lang w:val="it-IT"/>
        </w:rPr>
        <w:t>rico metodolo</w:t>
      </w:r>
      <w:r>
        <w:rPr>
          <w:rFonts w:ascii="Arial" w:hAnsi="Arial"/>
          <w:sz w:val="20"/>
          <w:szCs w:val="20"/>
          <w:shd w:val="clear" w:color="auto" w:fill="FFFFFF"/>
        </w:rPr>
        <w:t>́</w:t>
      </w:r>
      <w:r>
        <w:rPr>
          <w:rFonts w:ascii="Arial" w:hAnsi="Arial"/>
          <w:sz w:val="20"/>
          <w:szCs w:val="20"/>
          <w:shd w:val="clear" w:color="auto" w:fill="FFFFFF"/>
          <w:lang w:val="it-IT"/>
        </w:rPr>
        <w:t>gico.</w:t>
      </w:r>
      <w:r>
        <w:rPr>
          <w:rFonts w:ascii="Arial" w:eastAsia="Arial" w:hAnsi="Arial" w:cs="Arial"/>
          <w:sz w:val="20"/>
          <w:szCs w:val="20"/>
          <w:shd w:val="clear" w:color="auto" w:fill="FFFFFF"/>
        </w:rPr>
        <w:br/>
      </w:r>
      <w:r>
        <w:rPr>
          <w:rFonts w:ascii="Arial" w:hAnsi="Arial"/>
          <w:sz w:val="20"/>
          <w:szCs w:val="20"/>
          <w:shd w:val="clear" w:color="auto" w:fill="FFFFFF"/>
        </w:rPr>
        <w:t>- Estrategias de ordenamiento territorial.</w:t>
      </w:r>
      <w:r>
        <w:rPr>
          <w:rFonts w:ascii="Arial" w:eastAsia="Arial" w:hAnsi="Arial" w:cs="Arial"/>
          <w:sz w:val="20"/>
          <w:szCs w:val="20"/>
          <w:shd w:val="clear" w:color="auto" w:fill="FFFFFF"/>
        </w:rPr>
        <w:br/>
      </w:r>
      <w:r>
        <w:rPr>
          <w:rFonts w:ascii="Arial" w:hAnsi="Arial"/>
          <w:sz w:val="20"/>
          <w:szCs w:val="20"/>
          <w:shd w:val="clear" w:color="auto" w:fill="FFFFFF"/>
        </w:rPr>
        <w:t>- La formulación de planes, programas y proyectos: instrumentos teó</w:t>
      </w:r>
      <w:r>
        <w:rPr>
          <w:rFonts w:ascii="Arial" w:hAnsi="Arial"/>
          <w:sz w:val="20"/>
          <w:szCs w:val="20"/>
          <w:shd w:val="clear" w:color="auto" w:fill="FFFFFF"/>
          <w:lang w:val="pt-PT"/>
        </w:rPr>
        <w:t>rico-metodolo</w:t>
      </w:r>
      <w:r>
        <w:rPr>
          <w:rFonts w:ascii="Arial" w:hAnsi="Arial"/>
          <w:sz w:val="20"/>
          <w:szCs w:val="20"/>
          <w:shd w:val="clear" w:color="auto" w:fill="FFFFFF"/>
        </w:rPr>
        <w:t>́</w:t>
      </w:r>
      <w:r>
        <w:rPr>
          <w:rFonts w:ascii="Arial" w:hAnsi="Arial"/>
          <w:sz w:val="20"/>
          <w:szCs w:val="20"/>
          <w:shd w:val="clear" w:color="auto" w:fill="FFFFFF"/>
          <w:lang w:val="pt-PT"/>
        </w:rPr>
        <w:t>gicos.</w:t>
      </w:r>
      <w:r>
        <w:rPr>
          <w:rFonts w:ascii="Arial" w:eastAsia="Arial" w:hAnsi="Arial" w:cs="Arial"/>
          <w:sz w:val="20"/>
          <w:szCs w:val="20"/>
          <w:shd w:val="clear" w:color="auto" w:fill="FFFFFF"/>
        </w:rPr>
        <w:br/>
      </w:r>
      <w:r>
        <w:rPr>
          <w:rFonts w:ascii="Arial" w:hAnsi="Arial"/>
          <w:sz w:val="20"/>
          <w:szCs w:val="20"/>
          <w:shd w:val="clear" w:color="auto" w:fill="FFFFFF"/>
        </w:rPr>
        <w:t>- La evaluación de las propuestas: instrumentos teó</w:t>
      </w:r>
      <w:r>
        <w:rPr>
          <w:rFonts w:ascii="Arial" w:hAnsi="Arial"/>
          <w:sz w:val="20"/>
          <w:szCs w:val="20"/>
          <w:shd w:val="clear" w:color="auto" w:fill="FFFFFF"/>
          <w:lang w:val="pt-PT"/>
        </w:rPr>
        <w:t>rico-metodolo</w:t>
      </w:r>
      <w:r>
        <w:rPr>
          <w:rFonts w:ascii="Arial" w:hAnsi="Arial"/>
          <w:sz w:val="20"/>
          <w:szCs w:val="20"/>
          <w:shd w:val="clear" w:color="auto" w:fill="FFFFFF"/>
        </w:rPr>
        <w:t>́</w:t>
      </w:r>
      <w:r>
        <w:rPr>
          <w:rFonts w:ascii="Arial" w:hAnsi="Arial"/>
          <w:sz w:val="20"/>
          <w:szCs w:val="20"/>
          <w:shd w:val="clear" w:color="auto" w:fill="FFFFFF"/>
          <w:lang w:val="pt-PT"/>
        </w:rPr>
        <w:t>gicos.</w:t>
      </w:r>
      <w:r>
        <w:rPr>
          <w:rFonts w:ascii="Arial" w:eastAsia="Arial" w:hAnsi="Arial" w:cs="Arial"/>
          <w:sz w:val="20"/>
          <w:szCs w:val="20"/>
          <w:shd w:val="clear" w:color="auto" w:fill="FFFFFF"/>
        </w:rPr>
        <w:br/>
      </w:r>
      <w:r>
        <w:rPr>
          <w:rFonts w:ascii="Arial" w:hAnsi="Arial"/>
          <w:sz w:val="20"/>
          <w:szCs w:val="20"/>
          <w:shd w:val="clear" w:color="auto" w:fill="FFFFFF"/>
        </w:rPr>
        <w:t>- La implementación de los planes: instrumentos teó</w:t>
      </w:r>
      <w:r>
        <w:rPr>
          <w:rFonts w:ascii="Arial" w:hAnsi="Arial"/>
          <w:sz w:val="20"/>
          <w:szCs w:val="20"/>
          <w:shd w:val="clear" w:color="auto" w:fill="FFFFFF"/>
          <w:lang w:val="pt-PT"/>
        </w:rPr>
        <w:t>rico-metodolo</w:t>
      </w:r>
      <w:r>
        <w:rPr>
          <w:rFonts w:ascii="Arial" w:hAnsi="Arial"/>
          <w:sz w:val="20"/>
          <w:szCs w:val="20"/>
          <w:shd w:val="clear" w:color="auto" w:fill="FFFFFF"/>
        </w:rPr>
        <w:t>́</w:t>
      </w:r>
      <w:r>
        <w:rPr>
          <w:rFonts w:ascii="Arial" w:hAnsi="Arial"/>
          <w:sz w:val="20"/>
          <w:szCs w:val="20"/>
          <w:shd w:val="clear" w:color="auto" w:fill="FFFFFF"/>
          <w:lang w:val="pt-PT"/>
        </w:rPr>
        <w:t>gicos.</w:t>
      </w:r>
    </w:p>
    <w:p w14:paraId="07C1208D" w14:textId="77777777" w:rsidR="004E1079" w:rsidRDefault="004E1079">
      <w:pPr>
        <w:pStyle w:val="Cuerpo"/>
        <w:spacing w:after="60"/>
        <w:rPr>
          <w:rStyle w:val="Ninguno"/>
          <w:b/>
          <w:bCs/>
          <w:shd w:val="clear" w:color="auto" w:fill="FFFF00"/>
        </w:rPr>
      </w:pPr>
    </w:p>
    <w:p w14:paraId="170A7646" w14:textId="77777777" w:rsidR="004E1079" w:rsidRDefault="004E1079">
      <w:pPr>
        <w:pStyle w:val="Cuerpo"/>
        <w:spacing w:after="60"/>
        <w:rPr>
          <w:rStyle w:val="Ninguno"/>
          <w:b/>
          <w:bCs/>
          <w:shd w:val="clear" w:color="auto" w:fill="FFFF00"/>
        </w:rPr>
      </w:pPr>
    </w:p>
    <w:p w14:paraId="076825FD" w14:textId="77777777" w:rsidR="004E1079" w:rsidRDefault="004E1079">
      <w:pPr>
        <w:pStyle w:val="Cuerpo"/>
        <w:spacing w:after="60"/>
        <w:rPr>
          <w:rStyle w:val="Ninguno"/>
          <w:b/>
          <w:bCs/>
          <w:shd w:val="clear" w:color="auto" w:fill="FFFF00"/>
        </w:rPr>
      </w:pPr>
    </w:p>
    <w:p w14:paraId="4186041F" w14:textId="77777777" w:rsidR="004E1079" w:rsidRDefault="004E1079">
      <w:pPr>
        <w:pStyle w:val="Cuerpo"/>
        <w:spacing w:after="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2B45" w14:textId="77777777" w:rsidR="004E1079" w:rsidRDefault="002717B4">
    <w:pPr>
      <w:pStyle w:val="Piedepgina"/>
      <w:jc w:val="right"/>
    </w:pPr>
    <w:r>
      <w:rPr>
        <w:rStyle w:val="Ninguno"/>
      </w:rPr>
      <w:fldChar w:fldCharType="begin"/>
    </w:r>
    <w:r>
      <w:rPr>
        <w:rStyle w:val="Ninguno"/>
      </w:rPr>
      <w:instrText xml:space="preserve"> PAGE </w:instrText>
    </w:r>
    <w:r>
      <w:rPr>
        <w:rStyle w:val="Ninguno"/>
      </w:rPr>
      <w:fldChar w:fldCharType="separate"/>
    </w:r>
    <w:r w:rsidR="00EB1DD9">
      <w:rPr>
        <w:rStyle w:val="Ninguno"/>
        <w:noProof/>
      </w:rPr>
      <w:t>1</w:t>
    </w:r>
    <w:r>
      <w:rPr>
        <w:rStyle w:val="Ningu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6EF9" w14:textId="77777777" w:rsidR="00EC0128" w:rsidRDefault="00EC0128">
      <w:r>
        <w:separator/>
      </w:r>
    </w:p>
  </w:footnote>
  <w:footnote w:type="continuationSeparator" w:id="0">
    <w:p w14:paraId="0384CD39" w14:textId="77777777" w:rsidR="00EC0128" w:rsidRDefault="00EC0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35FA" w14:textId="77777777" w:rsidR="004E1079" w:rsidRDefault="004E1079">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79"/>
    <w:rsid w:val="000310C4"/>
    <w:rsid w:val="002717B4"/>
    <w:rsid w:val="00345144"/>
    <w:rsid w:val="004E1079"/>
    <w:rsid w:val="008E6B3F"/>
    <w:rsid w:val="00C94749"/>
    <w:rsid w:val="00EB1DD9"/>
    <w:rsid w:val="00EC01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FC2"/>
  <w15:docId w15:val="{9DEDC48E-D5E2-4874-A1B6-F3CCE16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120"/>
      <w:jc w:val="both"/>
      <w:outlineLvl w:val="0"/>
    </w:pPr>
    <w:rPr>
      <w:rFonts w:ascii="Arial" w:hAnsi="Arial" w:cs="Arial Unicode MS"/>
      <w:b/>
      <w:bCs/>
      <w:color w:val="000000"/>
      <w:sz w:val="22"/>
      <w:szCs w:val="22"/>
      <w:u w:color="000000"/>
      <w:lang w:val="es-ES_tradnl"/>
    </w:rPr>
  </w:style>
  <w:style w:type="paragraph" w:styleId="Ttulo2">
    <w:name w:val="heading 2"/>
    <w:next w:val="Cuerpo"/>
    <w:uiPriority w:val="9"/>
    <w:unhideWhenUsed/>
    <w:qFormat/>
    <w:pPr>
      <w:keepNext/>
      <w:spacing w:before="360" w:after="120"/>
      <w:jc w:val="both"/>
      <w:outlineLvl w:val="1"/>
    </w:pPr>
    <w:rPr>
      <w:rFonts w:ascii="Arial" w:hAnsi="Arial" w:cs="Arial Unicode MS"/>
      <w:b/>
      <w:bCs/>
      <w:color w:val="000000"/>
      <w:u w:color="000000"/>
      <w:lang w:val="es-ES_tradnl"/>
    </w:rPr>
  </w:style>
  <w:style w:type="paragraph" w:styleId="Ttulo4">
    <w:name w:val="heading 4"/>
    <w:next w:val="Cuerpo"/>
    <w:uiPriority w:val="9"/>
    <w:unhideWhenUsed/>
    <w:qFormat/>
    <w:pPr>
      <w:keepNext/>
      <w:tabs>
        <w:tab w:val="left" w:pos="1701"/>
      </w:tabs>
      <w:spacing w:before="60" w:after="60"/>
      <w:jc w:val="both"/>
      <w:outlineLvl w:val="3"/>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spacing w:after="120"/>
      <w:jc w:val="both"/>
    </w:pPr>
    <w:rPr>
      <w:rFonts w:cs="Arial Unicode MS"/>
      <w:color w:val="000000"/>
      <w:u w:color="000000"/>
      <w:lang w:val="es-ES_tradnl"/>
    </w:rPr>
  </w:style>
  <w:style w:type="character" w:customStyle="1" w:styleId="Ninguno">
    <w:name w:val="Ninguno"/>
  </w:style>
  <w:style w:type="character" w:styleId="Nmerodepgina">
    <w:name w:val="page number"/>
    <w:basedOn w:val="Ninguno"/>
  </w:style>
  <w:style w:type="paragraph" w:customStyle="1" w:styleId="Cuerpo">
    <w:name w:val="Cuerpo"/>
    <w:pPr>
      <w:spacing w:after="120"/>
      <w:jc w:val="both"/>
    </w:pPr>
    <w:rPr>
      <w:rFonts w:ascii="Arial" w:hAnsi="Arial" w:cs="Arial Unicode MS"/>
      <w:color w:val="000000"/>
      <w:u w:color="000000"/>
      <w:lang w:val="es-ES_tradnl"/>
      <w14:textOutline w14:w="0" w14:cap="flat" w14:cmpd="sng" w14:algn="ctr">
        <w14:noFill/>
        <w14:prstDash w14:val="solid"/>
        <w14:bevel/>
      </w14:textOutline>
    </w:rPr>
  </w:style>
  <w:style w:type="paragraph" w:customStyle="1" w:styleId="EstiloTtulo2Antes18pto">
    <w:name w:val="Estilo Título 2 + Antes:  18 pto"/>
    <w:pPr>
      <w:keepNext/>
      <w:spacing w:before="360" w:after="120"/>
      <w:jc w:val="both"/>
      <w:outlineLvl w:val="1"/>
    </w:pPr>
    <w:rPr>
      <w:rFonts w:ascii="Arial" w:hAnsi="Arial" w:cs="Arial Unicode MS"/>
      <w:b/>
      <w:bCs/>
      <w:color w:val="000000"/>
      <w:u w:color="000000"/>
      <w:lang w:val="es-ES_tradnl"/>
    </w:rPr>
  </w:style>
  <w:style w:type="character" w:styleId="Refdenotaalfinal">
    <w:name w:val="endnote reference"/>
    <w:basedOn w:val="Ninguno"/>
    <w:rPr>
      <w:vertAlign w:val="superscript"/>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Prrafodelista">
    <w:name w:val="List Paragraph"/>
    <w:basedOn w:val="Normal"/>
    <w:uiPriority w:val="34"/>
    <w:qFormat/>
    <w:rsid w:val="00345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4</cp:revision>
  <dcterms:created xsi:type="dcterms:W3CDTF">2023-03-28T15:41:00Z</dcterms:created>
  <dcterms:modified xsi:type="dcterms:W3CDTF">2023-03-28T15:42:00Z</dcterms:modified>
</cp:coreProperties>
</file>