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color w:val="0f8980"/>
        </w:rPr>
      </w:pPr>
      <w:bookmarkStart w:colFirst="0" w:colLast="0" w:name="_heading=h.tm1gk4b6jgk" w:id="0"/>
      <w:bookmarkEnd w:id="0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Área de interés: A.Docencia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Eje temático: 4.Experimentación, materialidad y prácticas exploratorias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EXPERIENCIAS COLABORATIVAS EN ENTORNOS EDUCATIVOS CONTEMPORÁNEOS</w:t>
      </w:r>
    </w:p>
    <w:p w:rsidR="00000000" w:rsidDel="00000000" w:rsidP="00000000" w:rsidRDefault="00000000" w:rsidRPr="00000000" w14:paraId="00000004">
      <w:pPr>
        <w:spacing w:line="276" w:lineRule="auto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Subtítulo de ejemplo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Nombre Apellido – Institución Académica – mail de contacto</w:t>
        <w:br w:type="textWrapping"/>
        <w:t xml:space="preserve">Nombre Apellido – Institución Académica – mail de contacto</w:t>
      </w:r>
    </w:p>
    <w:p w:rsidR="00000000" w:rsidDel="00000000" w:rsidP="00000000" w:rsidRDefault="00000000" w:rsidRPr="00000000" w14:paraId="00000006">
      <w:pPr>
        <w:rPr>
          <w:b w:val="1"/>
          <w:bCs w:val="1"/>
          <w:color w:val="666666"/>
          <w:sz w:val="22"/>
          <w:szCs w:val="22"/>
        </w:rPr>
      </w:pPr>
      <w:r w:rsidDel="00000000" w:rsidR="00000000" w:rsidRPr="00000000">
        <w:rPr>
          <w:b w:val="1"/>
          <w:bCs w:val="1"/>
          <w:color w:val="666666"/>
          <w:sz w:val="22"/>
          <w:szCs w:val="22"/>
          <w:rtl w:val="0"/>
        </w:rPr>
        <w:t xml:space="preserve">RESUMEN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Este documento modelo tiene como objetivo ofrecer una referencia editable para los participantes del 13EMAT. El contenido presentado es únicamente ilustrativo y busca ejemplificar formatos de títulos, subtítulos, citas, tablas, figuras y estructura académica general. El resumen podrá presentarse en español o en portugués, según el idioma principal del trabajo. En todos los casos deberá incluirse también su correspondiente versión en inglés (Abstract).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Este documento modelo tem como objetivo oferecer uma referência editável para os participantes do 13EMAT. O conteúdo apresentado é apenas ilustrativo e busca exemplificar formatos de títulos, subtítulos, citações, tabelas, figuras e estrutura acadêmica geral. O resumo poderá ser apresentado em espanhol ou em português, conforme o idioma principal do trabalho. Em todos os casos deverá ser incluída também a correspondente versão em inglês (Abstract).</w:t>
      </w:r>
    </w:p>
    <w:p w:rsidR="00000000" w:rsidDel="00000000" w:rsidP="00000000" w:rsidRDefault="00000000" w:rsidRPr="00000000" w14:paraId="00000009">
      <w:pPr>
        <w:rPr>
          <w:color w:val="666666"/>
          <w:sz w:val="22"/>
          <w:szCs w:val="22"/>
        </w:rPr>
      </w:pPr>
      <w:r w:rsidDel="00000000" w:rsidR="00000000" w:rsidRPr="00000000">
        <w:rPr>
          <w:b w:val="1"/>
          <w:bCs w:val="1"/>
          <w:color w:val="666666"/>
          <w:sz w:val="22"/>
          <w:szCs w:val="22"/>
          <w:rtl w:val="0"/>
        </w:rPr>
        <w:t xml:space="preserve">ABSTRACT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This editable template aims to provide participants of 13EMAT with a visual and structural reference. The content included is illustrative only and demonstrates formatting for headings, citations, tables, figures, and academic organization.</w:t>
      </w:r>
    </w:p>
    <w:p w:rsidR="00000000" w:rsidDel="00000000" w:rsidP="00000000" w:rsidRDefault="00000000" w:rsidRPr="00000000" w14:paraId="0000000B">
      <w:pPr>
        <w:rPr>
          <w:b w:val="1"/>
          <w:bCs w:val="1"/>
          <w:color w:val="666666"/>
          <w:sz w:val="22"/>
          <w:szCs w:val="22"/>
        </w:rPr>
      </w:pPr>
      <w:r w:rsidDel="00000000" w:rsidR="00000000" w:rsidRPr="00000000">
        <w:rPr>
          <w:b w:val="1"/>
          <w:bCs w:val="1"/>
          <w:color w:val="666666"/>
          <w:sz w:val="22"/>
          <w:szCs w:val="22"/>
          <w:rtl w:val="0"/>
        </w:rPr>
        <w:t xml:space="preserve">PALABRAS CLAVE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Plantilla – Formato académico – Tablas – Figuras – Referencias</w:t>
      </w:r>
    </w:p>
    <w:p w:rsidR="00000000" w:rsidDel="00000000" w:rsidP="00000000" w:rsidRDefault="00000000" w:rsidRPr="00000000" w14:paraId="0000000D">
      <w:pPr>
        <w:rPr>
          <w:b w:val="1"/>
          <w:bCs w:val="1"/>
          <w:color w:val="666666"/>
          <w:sz w:val="22"/>
          <w:szCs w:val="22"/>
        </w:rPr>
      </w:pPr>
      <w:r w:rsidDel="00000000" w:rsidR="00000000" w:rsidRPr="00000000">
        <w:rPr>
          <w:b w:val="1"/>
          <w:bCs w:val="1"/>
          <w:color w:val="666666"/>
          <w:sz w:val="22"/>
          <w:szCs w:val="22"/>
          <w:rtl w:val="0"/>
        </w:rPr>
        <w:t xml:space="preserve">INTRODUCCIÓN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Este párrafo ejemplifica el formato general del texto principal del trabajo. Puede utilizarse para redactar introducciones, desarrollos conceptuales o descripciones metodológicas. </w:t>
      </w:r>
      <w:r w:rsidDel="00000000" w:rsidR="00000000" w:rsidRPr="00000000">
        <w:rPr>
          <w:i w:val="1"/>
          <w:iCs w:val="1"/>
          <w:rtl w:val="0"/>
        </w:rPr>
        <w:t xml:space="preserve">(Pérez, 2022).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bCs w:val="1"/>
          <w:color w:val="666666"/>
          <w:sz w:val="22"/>
          <w:szCs w:val="22"/>
        </w:rPr>
      </w:pPr>
      <w:r w:rsidDel="00000000" w:rsidR="00000000" w:rsidRPr="00000000">
        <w:rPr>
          <w:b w:val="1"/>
          <w:bCs w:val="1"/>
          <w:color w:val="666666"/>
          <w:sz w:val="22"/>
          <w:szCs w:val="22"/>
          <w:rtl w:val="0"/>
        </w:rPr>
        <w:t xml:space="preserve">DESARROLLO</w:t>
      </w:r>
    </w:p>
    <w:p w:rsidR="00000000" w:rsidDel="00000000" w:rsidP="00000000" w:rsidRDefault="00000000" w:rsidRPr="00000000" w14:paraId="00000010">
      <w:pPr>
        <w:jc w:val="both"/>
        <w:rPr/>
      </w:pPr>
      <w:bookmarkStart w:colFirst="0" w:colLast="0" w:name="_heading=h.yw8l26wd6krw" w:id="1"/>
      <w:bookmarkEnd w:id="1"/>
      <w:r w:rsidDel="00000000" w:rsidR="00000000" w:rsidRPr="00000000">
        <w:rPr>
          <w:rtl w:val="0"/>
        </w:rPr>
        <w:t xml:space="preserve">A continuación, se presenta un ejemplo de tabla y una figura para mostrar posibles modos de incorporación de recursos gráficos dentro del trabajo académico.</w:t>
      </w:r>
    </w:p>
    <w:tbl>
      <w:tblPr>
        <w:tblStyle w:val="Table1"/>
        <w:tblW w:w="883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6"/>
        <w:gridCol w:w="2946"/>
        <w:gridCol w:w="2946"/>
        <w:tblGridChange w:id="0">
          <w:tblGrid>
            <w:gridCol w:w="2946"/>
            <w:gridCol w:w="2946"/>
            <w:gridCol w:w="294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Actividad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Cantidad</w:t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Observaciones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Encuestas</w:t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Participación alta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Entrevistas</w:t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Resultados preliminares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Talleres</w:t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Actividades grupales</w:t>
            </w:r>
          </w:p>
        </w:tc>
      </w:tr>
    </w:tbl>
    <w:p w:rsidR="00000000" w:rsidDel="00000000" w:rsidP="00000000" w:rsidRDefault="00000000" w:rsidRPr="00000000" w14:paraId="0000001D">
      <w:pPr>
        <w:jc w:val="center"/>
        <w:rPr/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Tabla 1. Ejemplo de tabla en formato editable.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(Espacio reservado para figura / imagen)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/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Figura 1. Ejemplo de referencia de imagen.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bCs w:val="1"/>
          <w:color w:val="666666"/>
          <w:sz w:val="22"/>
          <w:szCs w:val="22"/>
        </w:rPr>
      </w:pPr>
      <w:r w:rsidDel="00000000" w:rsidR="00000000" w:rsidRPr="00000000">
        <w:rPr>
          <w:b w:val="1"/>
          <w:bCs w:val="1"/>
          <w:color w:val="666666"/>
          <w:sz w:val="22"/>
          <w:szCs w:val="22"/>
          <w:rtl w:val="0"/>
        </w:rPr>
        <w:t xml:space="preserve">DISCUSIÓN DE RESULTADOS</w:t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  <w:t xml:space="preserve">El objetivo de esta plantilla es facilitar la normalización editorial de los trabajos enviados al encuentro, asegurando coherencia gráfica y claridad comunicacional en todas las presentaciones académicas.</w:t>
      </w:r>
    </w:p>
    <w:p w:rsidR="00000000" w:rsidDel="00000000" w:rsidP="00000000" w:rsidRDefault="00000000" w:rsidRPr="00000000" w14:paraId="00000022">
      <w:pPr>
        <w:rPr>
          <w:b w:val="1"/>
          <w:bCs w:val="1"/>
          <w:color w:val="666666"/>
          <w:sz w:val="22"/>
          <w:szCs w:val="22"/>
        </w:rPr>
      </w:pPr>
      <w:r w:rsidDel="00000000" w:rsidR="00000000" w:rsidRPr="00000000">
        <w:rPr>
          <w:b w:val="1"/>
          <w:bCs w:val="1"/>
          <w:color w:val="666666"/>
          <w:sz w:val="22"/>
          <w:szCs w:val="22"/>
          <w:rtl w:val="0"/>
        </w:rPr>
        <w:t xml:space="preserve">CONCLUSIONES</w:t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rtl w:val="0"/>
        </w:rPr>
        <w:t xml:space="preserve">La utilización de un modelo editable permite reducir errores de formato y agilizar los procesos de evaluación, edición y publicación de los trabajos aceptados.</w:t>
      </w:r>
    </w:p>
    <w:p w:rsidR="00000000" w:rsidDel="00000000" w:rsidP="00000000" w:rsidRDefault="00000000" w:rsidRPr="00000000" w14:paraId="00000024">
      <w:pPr>
        <w:rPr>
          <w:b w:val="1"/>
          <w:bCs w:val="1"/>
          <w:color w:val="666666"/>
          <w:sz w:val="22"/>
          <w:szCs w:val="22"/>
        </w:rPr>
      </w:pPr>
      <w:r w:rsidDel="00000000" w:rsidR="00000000" w:rsidRPr="00000000">
        <w:rPr>
          <w:b w:val="1"/>
          <w:bCs w:val="1"/>
          <w:color w:val="666666"/>
          <w:sz w:val="22"/>
          <w:szCs w:val="22"/>
          <w:rtl w:val="0"/>
        </w:rPr>
        <w:t xml:space="preserve">REFERENCIAS BIBLIOGRÁFICAS</w:t>
      </w:r>
    </w:p>
    <w:p w:rsidR="00000000" w:rsidDel="00000000" w:rsidP="00000000" w:rsidRDefault="00000000" w:rsidRPr="00000000" w14:paraId="00000025">
      <w:pPr>
        <w:jc w:val="both"/>
        <w:rPr/>
      </w:pPr>
      <w:r w:rsidDel="00000000" w:rsidR="00000000" w:rsidRPr="00000000">
        <w:rPr>
          <w:rtl w:val="0"/>
        </w:rPr>
        <w:t xml:space="preserve">Pérez, J. (2022). Experiencias educativas contemporáneas. Editorial Académica.</w:t>
        <w:br w:type="textWrapping"/>
        <w:t xml:space="preserve">Rodríguez, M. (2021). Procesos colaborativos y enseñanza. Universidad Federal.</w:t>
        <w:br w:type="textWrapping"/>
        <w:t xml:space="preserve">Smith, A. (2020). Design and communication in academic environments. Open Press.</w:t>
      </w:r>
    </w:p>
    <w:sectPr>
      <w:headerReference r:id="rId7" w:type="default"/>
      <w:headerReference r:id="rId8" w:type="first"/>
      <w:footerReference r:id="rId9" w:type="default"/>
      <w:pgSz w:h="15840" w:w="12240" w:orient="portrait"/>
      <w:pgMar w:bottom="1133.8582677165355" w:top="1700.7874015748032" w:left="1417.3228346456694" w:right="1417.32283464566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13EMAT – Documento modelo editable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right"/>
      <w:rPr>
        <w:sz w:val="18"/>
        <w:szCs w:val="18"/>
      </w:rPr>
    </w:pPr>
    <w:r w:rsidDel="00000000" w:rsidR="00000000" w:rsidRPr="00000000">
      <w:rPr>
        <w:b w:val="1"/>
        <w:bCs w:val="1"/>
        <w:sz w:val="18"/>
        <w:szCs w:val="18"/>
        <w:rtl w:val="0"/>
      </w:rPr>
      <w:t xml:space="preserve">Experiencias colaborativas en entornos educativos contemporáneos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-657224</wp:posOffset>
          </wp:positionH>
          <wp:positionV relativeFrom="paragraph">
            <wp:posOffset>-532799</wp:posOffset>
          </wp:positionV>
          <wp:extent cx="7338351" cy="1052513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38351" cy="105251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8">
    <w:pP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s-A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ToVGJA38WI8KDIE/0+anIL9t1g==">CgMxLjAyDWgudG0xZ2s0YjZqZ2syDmgueXc4bDI2d2Q2a3J3OAByITF2dDc5S3N4cXFXNTlIdGR3blBGVTViMlMwRFdTU0ViUg==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